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84A3" w14:textId="77777777" w:rsidR="000E0528" w:rsidRPr="009F77FE" w:rsidRDefault="000E0528" w:rsidP="00577530">
      <w:pPr>
        <w:jc w:val="center"/>
        <w:rPr>
          <w:rFonts w:ascii="Calibri" w:hAnsi="Calibri"/>
          <w:b/>
          <w:spacing w:val="20"/>
          <w:sz w:val="36"/>
          <w:szCs w:val="22"/>
        </w:rPr>
      </w:pPr>
      <w:r w:rsidRPr="009F77FE">
        <w:rPr>
          <w:rFonts w:ascii="Calibri" w:hAnsi="Calibri"/>
          <w:b/>
          <w:spacing w:val="20"/>
          <w:sz w:val="36"/>
          <w:szCs w:val="22"/>
        </w:rPr>
        <w:t>Douglas Audirsch</w:t>
      </w:r>
    </w:p>
    <w:p w14:paraId="322F1285" w14:textId="77777777" w:rsidR="00210A7B" w:rsidRDefault="00852197" w:rsidP="00577530">
      <w:pPr>
        <w:jc w:val="center"/>
        <w:rPr>
          <w:rFonts w:ascii="Calibri" w:hAnsi="Calibri"/>
          <w:sz w:val="22"/>
          <w:szCs w:val="22"/>
          <w:lang w:val="en-US"/>
        </w:rPr>
      </w:pPr>
      <w:hyperlink r:id="rId5" w:history="1">
        <w:r w:rsidR="00210A7B" w:rsidRPr="00FC2282">
          <w:rPr>
            <w:rStyle w:val="Hyperlink"/>
            <w:rFonts w:ascii="Calibri" w:hAnsi="Calibri"/>
            <w:sz w:val="22"/>
            <w:szCs w:val="22"/>
            <w:lang w:val="en-US"/>
          </w:rPr>
          <w:t>www.dougaudirsch.com</w:t>
        </w:r>
      </w:hyperlink>
    </w:p>
    <w:p w14:paraId="52E63FB9" w14:textId="77777777" w:rsidR="000F0BFC" w:rsidRPr="009F77FE" w:rsidRDefault="00443079" w:rsidP="00577530">
      <w:pPr>
        <w:jc w:val="center"/>
        <w:rPr>
          <w:rFonts w:ascii="Calibri" w:hAnsi="Calibri"/>
          <w:sz w:val="22"/>
          <w:szCs w:val="22"/>
          <w:lang w:val="en-US"/>
        </w:rPr>
      </w:pPr>
      <w:r w:rsidRPr="009F77FE">
        <w:rPr>
          <w:rFonts w:ascii="Calibri" w:hAnsi="Calibri"/>
          <w:sz w:val="22"/>
          <w:szCs w:val="22"/>
          <w:lang w:val="en-US"/>
        </w:rPr>
        <w:t>832-543-3101</w:t>
      </w:r>
    </w:p>
    <w:p w14:paraId="66277A04" w14:textId="77777777" w:rsidR="000E0528" w:rsidRPr="009F77FE" w:rsidRDefault="00852197" w:rsidP="00577530">
      <w:pPr>
        <w:jc w:val="center"/>
        <w:rPr>
          <w:rFonts w:ascii="Calibri" w:hAnsi="Calibri"/>
          <w:sz w:val="22"/>
          <w:szCs w:val="22"/>
          <w:lang w:val="en-US"/>
        </w:rPr>
      </w:pPr>
      <w:hyperlink r:id="rId6" w:history="1">
        <w:r w:rsidR="00D87091" w:rsidRPr="00F92EE5">
          <w:rPr>
            <w:rStyle w:val="Hyperlink"/>
            <w:rFonts w:ascii="Calibri" w:hAnsi="Calibri"/>
            <w:sz w:val="22"/>
            <w:szCs w:val="22"/>
            <w:lang w:val="en-US"/>
          </w:rPr>
          <w:t>dougaudirsch@outlook.com</w:t>
        </w:r>
      </w:hyperlink>
      <w:r w:rsidR="00D0658C">
        <w:rPr>
          <w:rFonts w:ascii="Calibri" w:hAnsi="Calibri"/>
          <w:sz w:val="22"/>
          <w:szCs w:val="22"/>
          <w:lang w:val="en-US"/>
        </w:rPr>
        <w:t xml:space="preserve"> </w:t>
      </w:r>
    </w:p>
    <w:p w14:paraId="1380D52E" w14:textId="77777777" w:rsidR="004E2386" w:rsidRPr="009F77FE" w:rsidRDefault="004E2386" w:rsidP="00873A14">
      <w:pPr>
        <w:rPr>
          <w:rFonts w:ascii="Calibri" w:hAnsi="Calibri"/>
          <w:b/>
          <w:sz w:val="22"/>
          <w:szCs w:val="22"/>
          <w:lang w:val="en-US"/>
        </w:rPr>
      </w:pPr>
    </w:p>
    <w:p w14:paraId="507F0480" w14:textId="77777777" w:rsidR="004E2386" w:rsidRPr="009F77FE" w:rsidRDefault="00210A7B" w:rsidP="00873A14">
      <w:pPr>
        <w:rPr>
          <w:rFonts w:ascii="Calibri Light" w:hAnsi="Calibri Light"/>
          <w:b/>
          <w:szCs w:val="22"/>
          <w:lang w:val="en-US"/>
        </w:rPr>
      </w:pPr>
      <w:r>
        <w:rPr>
          <w:rFonts w:ascii="Calibri Light" w:hAnsi="Calibri Light"/>
          <w:b/>
          <w:szCs w:val="22"/>
          <w:lang w:val="en-US"/>
        </w:rPr>
        <w:t>SUMMARY</w:t>
      </w:r>
    </w:p>
    <w:p w14:paraId="4F5895E7" w14:textId="5E39C081" w:rsidR="00FD1947" w:rsidRPr="00566761" w:rsidRDefault="00FD1947" w:rsidP="00CB63DD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b/>
          <w:bCs/>
          <w:szCs w:val="22"/>
          <w:shd w:val="clear" w:color="auto" w:fill="auto"/>
          <w:lang w:val="en-US" w:eastAsia="en-US"/>
        </w:rPr>
      </w:pPr>
      <w:r w:rsidRPr="00566761">
        <w:rPr>
          <w:rFonts w:ascii="Calibri" w:hAnsi="Calibri"/>
          <w:b/>
          <w:bCs/>
          <w:szCs w:val="22"/>
          <w:shd w:val="clear" w:color="auto" w:fill="FFFFFF"/>
          <w:lang w:val="en-US" w:eastAsia="en-US"/>
        </w:rPr>
        <w:t xml:space="preserve">ACTIVE CLEARANCE:  </w:t>
      </w:r>
      <w:r w:rsidR="00566761">
        <w:rPr>
          <w:rFonts w:ascii="Calibri" w:hAnsi="Calibri"/>
          <w:b/>
          <w:bCs/>
          <w:szCs w:val="22"/>
          <w:shd w:val="clear" w:color="auto" w:fill="FFFFFF"/>
          <w:lang w:val="en-US" w:eastAsia="en-US"/>
        </w:rPr>
        <w:t>TOP SECRET</w:t>
      </w:r>
      <w:r w:rsidRPr="00566761">
        <w:rPr>
          <w:rFonts w:ascii="Calibri" w:hAnsi="Calibri"/>
          <w:b/>
          <w:bCs/>
          <w:szCs w:val="22"/>
          <w:shd w:val="clear" w:color="auto" w:fill="FFFFFF"/>
          <w:lang w:eastAsia="en-US"/>
        </w:rPr>
        <w:t xml:space="preserve"> (TS</w:t>
      </w:r>
      <w:r w:rsidR="00CD331E">
        <w:rPr>
          <w:rFonts w:ascii="Calibri" w:hAnsi="Calibri"/>
          <w:b/>
          <w:bCs/>
          <w:szCs w:val="22"/>
          <w:shd w:val="clear" w:color="auto" w:fill="FFFFFF"/>
          <w:lang w:val="en-US" w:eastAsia="en-US"/>
        </w:rPr>
        <w:t>/SCI</w:t>
      </w:r>
      <w:r w:rsidR="00566761" w:rsidRPr="00566761">
        <w:rPr>
          <w:rFonts w:ascii="Calibri" w:hAnsi="Calibri"/>
          <w:b/>
          <w:bCs/>
          <w:szCs w:val="22"/>
          <w:shd w:val="clear" w:color="auto" w:fill="FFFFFF"/>
          <w:lang w:val="en-US" w:eastAsia="en-US"/>
        </w:rPr>
        <w:t>)</w:t>
      </w:r>
    </w:p>
    <w:p w14:paraId="33DC8495" w14:textId="4DDFFFA1" w:rsidR="00415027" w:rsidRPr="009F77FE" w:rsidRDefault="00195678" w:rsidP="00CB63DD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szCs w:val="22"/>
          <w:shd w:val="clear" w:color="auto" w:fill="auto"/>
          <w:lang w:val="en-US" w:eastAsia="en-US"/>
        </w:rPr>
      </w:pPr>
      <w:r>
        <w:rPr>
          <w:rFonts w:ascii="Calibri" w:hAnsi="Calibri"/>
          <w:szCs w:val="22"/>
          <w:shd w:val="clear" w:color="auto" w:fill="FFFFFF"/>
          <w:lang w:val="en-US" w:eastAsia="en-US"/>
        </w:rPr>
        <w:t>20</w:t>
      </w:r>
      <w:r w:rsidR="00B02786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+ years </w:t>
      </w:r>
      <w:r w:rsidR="0060088B">
        <w:rPr>
          <w:rFonts w:ascii="Calibri" w:hAnsi="Calibri"/>
          <w:szCs w:val="22"/>
          <w:shd w:val="clear" w:color="auto" w:fill="FFFFFF"/>
          <w:lang w:val="en-US" w:eastAsia="en-US"/>
        </w:rPr>
        <w:t>learning</w:t>
      </w:r>
      <w:r w:rsidR="00B02786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and </w:t>
      </w:r>
      <w:r w:rsidR="0060088B">
        <w:rPr>
          <w:rFonts w:ascii="Calibri" w:hAnsi="Calibri"/>
          <w:szCs w:val="22"/>
          <w:shd w:val="clear" w:color="auto" w:fill="FFFFFF"/>
          <w:lang w:val="en-US" w:eastAsia="en-US"/>
        </w:rPr>
        <w:t>performance</w:t>
      </w:r>
      <w:r w:rsidR="00575E14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experience</w:t>
      </w:r>
    </w:p>
    <w:p w14:paraId="2DD7190E" w14:textId="77777777" w:rsidR="00C86379" w:rsidRPr="009F77FE" w:rsidRDefault="0060088B" w:rsidP="00CB63DD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szCs w:val="22"/>
          <w:shd w:val="clear" w:color="auto" w:fill="auto"/>
          <w:lang w:val="en-US" w:eastAsia="en-US"/>
        </w:rPr>
      </w:pPr>
      <w:r>
        <w:rPr>
          <w:rFonts w:ascii="Calibri" w:hAnsi="Calibri"/>
          <w:szCs w:val="22"/>
          <w:shd w:val="clear" w:color="auto" w:fill="FFFFFF"/>
          <w:lang w:val="en-US" w:eastAsia="en-US"/>
        </w:rPr>
        <w:t>10</w:t>
      </w:r>
      <w:r w:rsidR="00143F12" w:rsidRPr="009F77FE">
        <w:rPr>
          <w:rFonts w:ascii="Calibri" w:hAnsi="Calibri"/>
          <w:szCs w:val="22"/>
          <w:shd w:val="clear" w:color="auto" w:fill="FFFFFF"/>
          <w:lang w:val="en-US" w:eastAsia="en-US"/>
        </w:rPr>
        <w:t>+</w:t>
      </w:r>
      <w:r w:rsidR="00C86379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years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 xml:space="preserve"> project and team</w:t>
      </w:r>
      <w:r w:rsidR="00C86379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leadership experience</w:t>
      </w:r>
    </w:p>
    <w:p w14:paraId="2FE8E828" w14:textId="62B88CE5" w:rsidR="00D023C1" w:rsidRPr="009F77FE" w:rsidRDefault="00D023C1" w:rsidP="00D023C1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szCs w:val="22"/>
          <w:shd w:val="clear" w:color="auto" w:fill="auto"/>
          <w:lang w:val="en-US" w:eastAsia="en-US"/>
        </w:rPr>
      </w:pPr>
      <w:r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Managed </w:t>
      </w:r>
      <w:r w:rsidR="00C60ED1">
        <w:rPr>
          <w:rFonts w:ascii="Calibri" w:hAnsi="Calibri"/>
          <w:szCs w:val="22"/>
          <w:shd w:val="clear" w:color="auto" w:fill="FFFFFF"/>
          <w:lang w:val="en-US" w:eastAsia="en-US"/>
        </w:rPr>
        <w:t>3</w:t>
      </w:r>
      <w:r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teams </w:t>
      </w:r>
      <w:r w:rsidR="00566761">
        <w:rPr>
          <w:rFonts w:ascii="Calibri" w:hAnsi="Calibri"/>
          <w:szCs w:val="22"/>
          <w:shd w:val="clear" w:color="auto" w:fill="FFFFFF"/>
          <w:lang w:val="en-US" w:eastAsia="en-US"/>
        </w:rPr>
        <w:t xml:space="preserve">simultaneously </w:t>
      </w:r>
      <w:r w:rsidR="00C60ED1">
        <w:rPr>
          <w:rFonts w:ascii="Calibri" w:hAnsi="Calibri"/>
          <w:szCs w:val="22"/>
          <w:shd w:val="clear" w:color="auto" w:fill="FFFFFF"/>
          <w:lang w:val="en-US" w:eastAsia="en-US"/>
        </w:rPr>
        <w:t>totaling</w:t>
      </w:r>
      <w:r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15 people</w:t>
      </w:r>
    </w:p>
    <w:p w14:paraId="151F179B" w14:textId="168D54D4" w:rsidR="00D023C1" w:rsidRPr="00C96544" w:rsidRDefault="00D023C1" w:rsidP="00D023C1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szCs w:val="22"/>
          <w:shd w:val="clear" w:color="auto" w:fill="auto"/>
          <w:lang w:val="en-US" w:eastAsia="en-US"/>
        </w:rPr>
      </w:pP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 xml:space="preserve">Managed </w:t>
      </w:r>
      <w:r w:rsidR="00566761">
        <w:rPr>
          <w:rFonts w:ascii="Calibri" w:hAnsi="Calibri"/>
          <w:szCs w:val="22"/>
          <w:shd w:val="clear" w:color="auto" w:fill="FFFFFF"/>
          <w:lang w:val="en-US" w:eastAsia="en-US"/>
        </w:rPr>
        <w:t xml:space="preserve">a </w:t>
      </w: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 xml:space="preserve">budget </w:t>
      </w:r>
      <w:r w:rsidR="008735D0">
        <w:rPr>
          <w:rFonts w:ascii="Calibri" w:hAnsi="Calibri"/>
          <w:szCs w:val="22"/>
          <w:shd w:val="clear" w:color="auto" w:fill="FFFFFF"/>
          <w:lang w:val="en-US" w:eastAsia="en-US"/>
        </w:rPr>
        <w:t>of</w:t>
      </w: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 xml:space="preserve"> $1 M+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>;</w:t>
      </w: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 xml:space="preserve"> 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>h</w:t>
      </w: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>it</w:t>
      </w:r>
      <w:r w:rsidR="00F24782">
        <w:rPr>
          <w:rFonts w:ascii="Calibri" w:hAnsi="Calibri"/>
          <w:szCs w:val="22"/>
          <w:shd w:val="clear" w:color="auto" w:fill="FFFFFF"/>
          <w:lang w:val="en-US" w:eastAsia="en-US"/>
        </w:rPr>
        <w:t>ting</w:t>
      </w: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 xml:space="preserve"> goals </w:t>
      </w:r>
      <w:r w:rsidRPr="005A00C2">
        <w:rPr>
          <w:rFonts w:ascii="Calibri" w:hAnsi="Calibri"/>
          <w:szCs w:val="22"/>
          <w:shd w:val="clear" w:color="auto" w:fill="FFFFFF"/>
          <w:lang w:val="en-US" w:eastAsia="en-US"/>
        </w:rPr>
        <w:t>under budget and on time</w:t>
      </w:r>
      <w:r w:rsidRPr="00C96544">
        <w:rPr>
          <w:rFonts w:ascii="Calibri" w:hAnsi="Calibri"/>
          <w:szCs w:val="22"/>
          <w:shd w:val="clear" w:color="auto" w:fill="FFFFFF"/>
          <w:lang w:val="en-US" w:eastAsia="en-US"/>
        </w:rPr>
        <w:t xml:space="preserve"> </w:t>
      </w:r>
    </w:p>
    <w:p w14:paraId="64D95D50" w14:textId="77777777" w:rsidR="00D023C1" w:rsidRPr="009F77FE" w:rsidRDefault="00D023C1" w:rsidP="00D023C1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szCs w:val="22"/>
          <w:shd w:val="clear" w:color="auto" w:fill="auto"/>
          <w:lang w:val="en-US" w:eastAsia="en-US"/>
        </w:rPr>
      </w:pPr>
      <w:r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Successfully reorganized a department of 70 people in 7 teams </w:t>
      </w:r>
    </w:p>
    <w:p w14:paraId="01DDB543" w14:textId="77777777" w:rsidR="00A34E15" w:rsidRPr="00D87091" w:rsidRDefault="00D87091" w:rsidP="00D87091">
      <w:pPr>
        <w:numPr>
          <w:ilvl w:val="0"/>
          <w:numId w:val="17"/>
        </w:numPr>
        <w:shd w:val="clear" w:color="auto" w:fill="auto"/>
        <w:textAlignment w:val="baseline"/>
        <w:rPr>
          <w:rFonts w:ascii="Calibri" w:hAnsi="Calibri"/>
          <w:szCs w:val="22"/>
          <w:shd w:val="clear" w:color="auto" w:fill="auto"/>
          <w:lang w:val="en-US" w:eastAsia="en-US"/>
        </w:rPr>
      </w:pPr>
      <w:r>
        <w:rPr>
          <w:rFonts w:ascii="Calibri" w:hAnsi="Calibri"/>
          <w:szCs w:val="22"/>
          <w:shd w:val="clear" w:color="auto" w:fill="FFFFFF"/>
          <w:lang w:val="en-US" w:eastAsia="en-US"/>
        </w:rPr>
        <w:t>Successfully d</w:t>
      </w:r>
      <w:r w:rsidR="002934A6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eployed 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 xml:space="preserve">global </w:t>
      </w:r>
      <w:r w:rsidR="00143F12" w:rsidRPr="009F77FE">
        <w:rPr>
          <w:rFonts w:ascii="Calibri" w:hAnsi="Calibri"/>
          <w:szCs w:val="22"/>
          <w:shd w:val="clear" w:color="auto" w:fill="FFFFFF"/>
          <w:lang w:val="en-US" w:eastAsia="en-US"/>
        </w:rPr>
        <w:t>enterprise</w:t>
      </w:r>
      <w:r w:rsidR="00F24782">
        <w:rPr>
          <w:rFonts w:ascii="Calibri" w:hAnsi="Calibri"/>
          <w:szCs w:val="22"/>
          <w:shd w:val="clear" w:color="auto" w:fill="FFFFFF"/>
          <w:lang w:val="en-US" w:eastAsia="en-US"/>
        </w:rPr>
        <w:t>-wide</w:t>
      </w:r>
      <w:r w:rsidR="00143F12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</w:t>
      </w:r>
      <w:r w:rsidR="00A34E15" w:rsidRPr="009F77FE">
        <w:rPr>
          <w:rFonts w:ascii="Calibri" w:hAnsi="Calibri"/>
          <w:szCs w:val="22"/>
          <w:shd w:val="clear" w:color="auto" w:fill="FFFFFF"/>
          <w:lang w:val="en-US" w:eastAsia="en-US"/>
        </w:rPr>
        <w:t>systems</w:t>
      </w:r>
      <w:r w:rsidR="00C86379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 </w:t>
      </w:r>
      <w:r w:rsidR="00541EDE" w:rsidRPr="009F77FE">
        <w:rPr>
          <w:rFonts w:ascii="Calibri" w:hAnsi="Calibri"/>
          <w:szCs w:val="22"/>
          <w:shd w:val="clear" w:color="auto" w:fill="FFFFFF"/>
          <w:lang w:val="en-US" w:eastAsia="en-US"/>
        </w:rPr>
        <w:t>(</w:t>
      </w:r>
      <w:r w:rsidR="00A34E15" w:rsidRPr="009F77FE">
        <w:rPr>
          <w:rFonts w:ascii="Calibri" w:hAnsi="Calibri"/>
          <w:szCs w:val="22"/>
          <w:shd w:val="clear" w:color="auto" w:fill="FFFFFF"/>
          <w:lang w:val="en-US" w:eastAsia="en-US"/>
        </w:rPr>
        <w:t>Learning M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>anagement</w:t>
      </w:r>
      <w:r w:rsidR="00161005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, Performance 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>Management</w:t>
      </w:r>
      <w:r w:rsidR="00161005" w:rsidRPr="009F77FE">
        <w:rPr>
          <w:rFonts w:ascii="Calibri" w:hAnsi="Calibri"/>
          <w:szCs w:val="22"/>
          <w:shd w:val="clear" w:color="auto" w:fill="FFFFFF"/>
          <w:lang w:val="en-US" w:eastAsia="en-US"/>
        </w:rPr>
        <w:t xml:space="preserve">, </w:t>
      </w:r>
      <w:r w:rsidR="0060088B">
        <w:rPr>
          <w:rFonts w:ascii="Calibri" w:hAnsi="Calibri"/>
          <w:szCs w:val="22"/>
          <w:shd w:val="clear" w:color="auto" w:fill="FFFFFF"/>
          <w:lang w:val="en-US" w:eastAsia="en-US"/>
        </w:rPr>
        <w:t xml:space="preserve">Time </w:t>
      </w:r>
      <w:r>
        <w:rPr>
          <w:rFonts w:ascii="Calibri" w:hAnsi="Calibri"/>
          <w:szCs w:val="22"/>
          <w:shd w:val="clear" w:color="auto" w:fill="FFFFFF"/>
          <w:lang w:val="en-US" w:eastAsia="en-US"/>
        </w:rPr>
        <w:t>Management</w:t>
      </w:r>
      <w:r w:rsidR="0060088B">
        <w:rPr>
          <w:rFonts w:ascii="Calibri" w:hAnsi="Calibri"/>
          <w:szCs w:val="22"/>
          <w:shd w:val="clear" w:color="auto" w:fill="FFFFFF"/>
          <w:lang w:val="en-US" w:eastAsia="en-US"/>
        </w:rPr>
        <w:t xml:space="preserve">, </w:t>
      </w:r>
      <w:r w:rsidR="00F24782">
        <w:rPr>
          <w:rFonts w:ascii="Calibri" w:hAnsi="Calibri"/>
          <w:szCs w:val="22"/>
          <w:shd w:val="clear" w:color="auto" w:fill="FFFFFF"/>
          <w:lang w:val="en-US" w:eastAsia="en-US"/>
        </w:rPr>
        <w:t>Salesforce.com</w:t>
      </w:r>
      <w:r w:rsidR="00541EDE" w:rsidRPr="009F77FE">
        <w:rPr>
          <w:rFonts w:ascii="Calibri" w:hAnsi="Calibri"/>
          <w:szCs w:val="22"/>
          <w:shd w:val="clear" w:color="auto" w:fill="FFFFFF"/>
          <w:lang w:val="en-US" w:eastAsia="en-US"/>
        </w:rPr>
        <w:t>)</w:t>
      </w:r>
    </w:p>
    <w:p w14:paraId="317F6DBC" w14:textId="77777777" w:rsidR="00D73418" w:rsidRPr="009F77FE" w:rsidRDefault="00D73418" w:rsidP="00873A14">
      <w:pPr>
        <w:rPr>
          <w:rFonts w:ascii="Calibri" w:hAnsi="Calibri"/>
          <w:b/>
          <w:szCs w:val="22"/>
          <w:lang w:val="en-US"/>
        </w:rPr>
      </w:pPr>
    </w:p>
    <w:p w14:paraId="00A18717" w14:textId="77777777" w:rsidR="00873A14" w:rsidRPr="009F77FE" w:rsidRDefault="00C86379" w:rsidP="00873A14">
      <w:pPr>
        <w:rPr>
          <w:rFonts w:ascii="Calibri Light" w:hAnsi="Calibri Light"/>
          <w:b/>
          <w:szCs w:val="22"/>
        </w:rPr>
      </w:pPr>
      <w:r w:rsidRPr="009F77FE">
        <w:rPr>
          <w:rFonts w:ascii="Calibri Light" w:hAnsi="Calibri Light"/>
          <w:b/>
          <w:szCs w:val="22"/>
          <w:lang w:val="en-US"/>
        </w:rPr>
        <w:t>TECHNICAL</w:t>
      </w:r>
      <w:r w:rsidR="004E2386" w:rsidRPr="009F77FE">
        <w:rPr>
          <w:rFonts w:ascii="Calibri Light" w:hAnsi="Calibri Light"/>
          <w:b/>
          <w:szCs w:val="22"/>
          <w:lang w:val="en-US"/>
        </w:rPr>
        <w:t xml:space="preserve"> </w:t>
      </w:r>
      <w:r w:rsidR="00873A14" w:rsidRPr="009F77FE">
        <w:rPr>
          <w:rFonts w:ascii="Calibri Light" w:hAnsi="Calibri Light"/>
          <w:b/>
          <w:szCs w:val="22"/>
        </w:rPr>
        <w:t>SKILLS</w:t>
      </w:r>
    </w:p>
    <w:p w14:paraId="4FC833E7" w14:textId="77777777" w:rsidR="00F33948" w:rsidRPr="00F33948" w:rsidRDefault="00F33948" w:rsidP="008772D5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Learning Models/Theories:</w:t>
      </w:r>
      <w:r>
        <w:rPr>
          <w:rFonts w:ascii="Calibri" w:hAnsi="Calibri"/>
          <w:color w:val="000000"/>
          <w:szCs w:val="22"/>
          <w:shd w:val="clear" w:color="auto" w:fill="FFFFFF"/>
        </w:rPr>
        <w:t xml:space="preserve"> ADDIE, </w:t>
      </w:r>
      <w:r w:rsidR="00B313FB">
        <w:rPr>
          <w:rFonts w:ascii="Calibri" w:hAnsi="Calibri"/>
          <w:color w:val="000000"/>
          <w:szCs w:val="22"/>
          <w:shd w:val="clear" w:color="auto" w:fill="FFFFFF"/>
        </w:rPr>
        <w:t>Action Mapping</w:t>
      </w:r>
      <w:r w:rsidR="00A97AB3">
        <w:rPr>
          <w:rFonts w:ascii="Calibri" w:hAnsi="Calibri"/>
          <w:color w:val="000000"/>
          <w:szCs w:val="22"/>
          <w:shd w:val="clear" w:color="auto" w:fill="FFFFFF"/>
        </w:rPr>
        <w:t xml:space="preserve">, </w:t>
      </w:r>
      <w:proofErr w:type="spellStart"/>
      <w:r w:rsidR="00A97AB3">
        <w:rPr>
          <w:rFonts w:ascii="Calibri" w:hAnsi="Calibri"/>
          <w:color w:val="000000"/>
          <w:szCs w:val="22"/>
          <w:shd w:val="clear" w:color="auto" w:fill="FFFFFF"/>
        </w:rPr>
        <w:t>Octalysis</w:t>
      </w:r>
      <w:proofErr w:type="spellEnd"/>
    </w:p>
    <w:p w14:paraId="4E7C07C0" w14:textId="77777777" w:rsidR="008772D5" w:rsidRPr="009F77FE" w:rsidRDefault="008772D5" w:rsidP="008772D5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eLearning</w:t>
      </w:r>
      <w:r w:rsidR="00161005"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 xml:space="preserve"> Authoring</w:t>
      </w: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:</w:t>
      </w:r>
      <w:r w:rsidRPr="009F77FE">
        <w:rPr>
          <w:rFonts w:ascii="Calibri" w:hAnsi="Calibri"/>
          <w:color w:val="000000"/>
          <w:szCs w:val="22"/>
          <w:shd w:val="clear" w:color="auto" w:fill="FFFFFF"/>
        </w:rPr>
        <w:t xml:space="preserve"> Articulate S</w:t>
      </w:r>
      <w:r w:rsidR="00345489">
        <w:rPr>
          <w:rFonts w:ascii="Calibri" w:hAnsi="Calibri"/>
          <w:color w:val="000000"/>
          <w:szCs w:val="22"/>
          <w:shd w:val="clear" w:color="auto" w:fill="FFFFFF"/>
        </w:rPr>
        <w:t>toryline, Replay, PowerPoint, Camtasia</w:t>
      </w:r>
      <w:r w:rsidR="00C60ED1">
        <w:rPr>
          <w:rFonts w:ascii="Calibri" w:hAnsi="Calibri"/>
          <w:color w:val="000000"/>
          <w:szCs w:val="22"/>
          <w:shd w:val="clear" w:color="auto" w:fill="FFFFFF"/>
        </w:rPr>
        <w:t xml:space="preserve">, </w:t>
      </w:r>
      <w:proofErr w:type="spellStart"/>
      <w:r w:rsidR="00C60ED1">
        <w:rPr>
          <w:rFonts w:ascii="Calibri" w:hAnsi="Calibri"/>
          <w:color w:val="000000"/>
          <w:szCs w:val="22"/>
          <w:shd w:val="clear" w:color="auto" w:fill="FFFFFF"/>
        </w:rPr>
        <w:t>MyTrailhead</w:t>
      </w:r>
      <w:proofErr w:type="spellEnd"/>
    </w:p>
    <w:p w14:paraId="07422619" w14:textId="77777777" w:rsidR="008772D5" w:rsidRPr="009F77FE" w:rsidRDefault="008772D5" w:rsidP="008772D5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LMS:</w:t>
      </w:r>
      <w:r w:rsidRPr="009F77FE">
        <w:rPr>
          <w:rFonts w:ascii="Calibri" w:hAnsi="Calibri"/>
          <w:color w:val="000000"/>
          <w:szCs w:val="22"/>
          <w:shd w:val="clear" w:color="auto" w:fill="FFFFFF"/>
        </w:rPr>
        <w:t xml:space="preserve"> Cornerstone, SumTotal, Moodle</w:t>
      </w:r>
      <w:r w:rsidR="00056103">
        <w:rPr>
          <w:rFonts w:ascii="Calibri" w:hAnsi="Calibri"/>
          <w:color w:val="000000"/>
          <w:szCs w:val="22"/>
          <w:shd w:val="clear" w:color="auto" w:fill="FFFFFF"/>
        </w:rPr>
        <w:t xml:space="preserve">, </w:t>
      </w:r>
      <w:proofErr w:type="spellStart"/>
      <w:r w:rsidR="00056103">
        <w:rPr>
          <w:rFonts w:ascii="Calibri" w:hAnsi="Calibri"/>
          <w:color w:val="000000"/>
          <w:szCs w:val="22"/>
          <w:shd w:val="clear" w:color="auto" w:fill="FFFFFF"/>
        </w:rPr>
        <w:t>BrainShark</w:t>
      </w:r>
      <w:proofErr w:type="spellEnd"/>
    </w:p>
    <w:p w14:paraId="0FBC3C4A" w14:textId="77777777" w:rsidR="000F0BFC" w:rsidRPr="009F77FE" w:rsidRDefault="00B32BC6" w:rsidP="000F0BFC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Productivity</w:t>
      </w:r>
      <w:r w:rsidR="008772D5"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/Collaboration</w:t>
      </w: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:</w:t>
      </w:r>
      <w:r w:rsidRPr="009F77FE">
        <w:rPr>
          <w:rFonts w:ascii="Calibri" w:hAnsi="Calibri"/>
          <w:color w:val="000000"/>
          <w:szCs w:val="22"/>
          <w:shd w:val="clear" w:color="auto" w:fill="FFFFFF"/>
        </w:rPr>
        <w:t xml:space="preserve"> </w:t>
      </w:r>
      <w:r w:rsidR="00A4625C">
        <w:rPr>
          <w:rFonts w:ascii="Calibri" w:hAnsi="Calibri"/>
          <w:color w:val="000000"/>
          <w:szCs w:val="22"/>
          <w:shd w:val="clear" w:color="auto" w:fill="FFFFFF"/>
        </w:rPr>
        <w:t xml:space="preserve">Microsoft Teams, </w:t>
      </w:r>
      <w:r w:rsidR="000F0BFC" w:rsidRPr="009F77FE">
        <w:rPr>
          <w:rFonts w:ascii="Calibri" w:hAnsi="Calibri"/>
          <w:color w:val="000000"/>
          <w:szCs w:val="22"/>
          <w:shd w:val="clear" w:color="auto" w:fill="FFFFFF"/>
        </w:rPr>
        <w:t>MS Office, OneNote, Visio</w:t>
      </w:r>
    </w:p>
    <w:p w14:paraId="4361A6FE" w14:textId="77777777" w:rsidR="000F0BFC" w:rsidRPr="009F77FE" w:rsidRDefault="00C67EBF" w:rsidP="000F0BFC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Virtual Classroom</w:t>
      </w:r>
      <w:r w:rsidR="00B14D37"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:</w:t>
      </w:r>
      <w:r w:rsidR="00B14D37" w:rsidRPr="009F77FE">
        <w:rPr>
          <w:rFonts w:ascii="Calibri" w:hAnsi="Calibri"/>
          <w:color w:val="000000"/>
          <w:szCs w:val="22"/>
          <w:shd w:val="clear" w:color="auto" w:fill="FFFFFF"/>
        </w:rPr>
        <w:t xml:space="preserve"> </w:t>
      </w:r>
      <w:r w:rsidR="00A4625C">
        <w:rPr>
          <w:rFonts w:ascii="Calibri" w:hAnsi="Calibri"/>
          <w:color w:val="000000"/>
          <w:szCs w:val="22"/>
          <w:shd w:val="clear" w:color="auto" w:fill="FFFFFF"/>
        </w:rPr>
        <w:t xml:space="preserve">Microsoft Teams, </w:t>
      </w:r>
      <w:r w:rsidR="00EC79AE" w:rsidRPr="009F77FE">
        <w:rPr>
          <w:rFonts w:ascii="Calibri" w:hAnsi="Calibri"/>
          <w:color w:val="000000"/>
          <w:szCs w:val="22"/>
          <w:shd w:val="clear" w:color="auto" w:fill="FFFFFF"/>
        </w:rPr>
        <w:t xml:space="preserve">Cisco </w:t>
      </w:r>
      <w:r w:rsidR="00042D1E" w:rsidRPr="009F77FE">
        <w:rPr>
          <w:rFonts w:ascii="Calibri" w:hAnsi="Calibri"/>
          <w:color w:val="000000"/>
          <w:szCs w:val="22"/>
          <w:shd w:val="clear" w:color="auto" w:fill="FFFFFF"/>
        </w:rPr>
        <w:t>WebEx</w:t>
      </w:r>
      <w:r w:rsidR="008C2CAD" w:rsidRPr="009F77FE">
        <w:rPr>
          <w:rFonts w:ascii="Calibri" w:hAnsi="Calibri"/>
          <w:color w:val="000000"/>
          <w:szCs w:val="22"/>
          <w:shd w:val="clear" w:color="auto" w:fill="FFFFFF"/>
        </w:rPr>
        <w:t xml:space="preserve">, </w:t>
      </w:r>
      <w:r w:rsidR="00F44B91" w:rsidRPr="009F77FE">
        <w:rPr>
          <w:rFonts w:ascii="Calibri" w:hAnsi="Calibri"/>
          <w:color w:val="000000"/>
          <w:szCs w:val="22"/>
          <w:shd w:val="clear" w:color="auto" w:fill="FFFFFF"/>
        </w:rPr>
        <w:t>Skype</w:t>
      </w:r>
      <w:r w:rsidR="00B313FB">
        <w:rPr>
          <w:rFonts w:ascii="Calibri" w:hAnsi="Calibri"/>
          <w:color w:val="000000"/>
          <w:szCs w:val="22"/>
          <w:shd w:val="clear" w:color="auto" w:fill="FFFFFF"/>
        </w:rPr>
        <w:t xml:space="preserve"> for Business</w:t>
      </w:r>
      <w:r w:rsidR="000F0BFC" w:rsidRPr="009F77FE">
        <w:rPr>
          <w:rFonts w:ascii="Calibri" w:hAnsi="Calibri"/>
          <w:color w:val="000000"/>
          <w:szCs w:val="22"/>
          <w:shd w:val="clear" w:color="auto" w:fill="FFFFFF"/>
        </w:rPr>
        <w:t>, Adobe Connect</w:t>
      </w:r>
    </w:p>
    <w:p w14:paraId="14503C63" w14:textId="77777777" w:rsidR="000F0BFC" w:rsidRPr="009F77FE" w:rsidRDefault="00042D1E" w:rsidP="000F0BFC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Media</w:t>
      </w:r>
      <w:r w:rsidR="00B14D37"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:</w:t>
      </w:r>
      <w:r w:rsidR="00B14D37" w:rsidRPr="009F77FE">
        <w:rPr>
          <w:rFonts w:ascii="Calibri" w:hAnsi="Calibri"/>
          <w:color w:val="000000"/>
          <w:szCs w:val="22"/>
          <w:shd w:val="clear" w:color="auto" w:fill="FFFFFF"/>
        </w:rPr>
        <w:t xml:space="preserve"> </w:t>
      </w:r>
      <w:r w:rsidR="00345489">
        <w:rPr>
          <w:rFonts w:ascii="Calibri" w:hAnsi="Calibri"/>
          <w:color w:val="000000"/>
          <w:szCs w:val="22"/>
          <w:shd w:val="clear" w:color="auto" w:fill="FFFFFF"/>
        </w:rPr>
        <w:t xml:space="preserve">Camtasia, </w:t>
      </w:r>
      <w:r w:rsidR="00AD6007">
        <w:rPr>
          <w:rFonts w:ascii="Calibri" w:hAnsi="Calibri"/>
          <w:color w:val="000000"/>
          <w:szCs w:val="22"/>
          <w:shd w:val="clear" w:color="auto" w:fill="FFFFFF"/>
        </w:rPr>
        <w:t xml:space="preserve">SnagIt, </w:t>
      </w:r>
      <w:r w:rsidR="000F0BFC" w:rsidRPr="009F77FE">
        <w:rPr>
          <w:rFonts w:ascii="Calibri" w:hAnsi="Calibri"/>
          <w:color w:val="000000"/>
          <w:szCs w:val="22"/>
          <w:shd w:val="clear" w:color="auto" w:fill="FFFFFF"/>
        </w:rPr>
        <w:t>Paint.Net, Audacity</w:t>
      </w:r>
      <w:r w:rsidR="00D87091">
        <w:rPr>
          <w:rFonts w:ascii="Calibri" w:hAnsi="Calibri"/>
          <w:color w:val="000000"/>
          <w:szCs w:val="22"/>
          <w:shd w:val="clear" w:color="auto" w:fill="FFFFFF"/>
        </w:rPr>
        <w:t>/</w:t>
      </w:r>
      <w:proofErr w:type="spellStart"/>
      <w:r w:rsidR="00D87091">
        <w:rPr>
          <w:rFonts w:ascii="Calibri" w:hAnsi="Calibri"/>
          <w:color w:val="000000"/>
          <w:szCs w:val="22"/>
          <w:shd w:val="clear" w:color="auto" w:fill="FFFFFF"/>
        </w:rPr>
        <w:t>Audiotonic</w:t>
      </w:r>
      <w:proofErr w:type="spellEnd"/>
    </w:p>
    <w:p w14:paraId="65295AD5" w14:textId="77777777" w:rsidR="000F0BFC" w:rsidRPr="009F77FE" w:rsidRDefault="00B14D37" w:rsidP="000F0BFC">
      <w:pPr>
        <w:pStyle w:val="NormalWeb"/>
        <w:numPr>
          <w:ilvl w:val="0"/>
          <w:numId w:val="19"/>
        </w:numPr>
        <w:spacing w:before="0" w:beforeAutospacing="0" w:after="0" w:afterAutospacing="0" w:line="0" w:lineRule="atLeast"/>
        <w:rPr>
          <w:rFonts w:ascii="Calibri" w:hAnsi="Calibri"/>
          <w:szCs w:val="22"/>
        </w:rPr>
      </w:pPr>
      <w:r w:rsidRPr="00C60ED1">
        <w:rPr>
          <w:rFonts w:ascii="Calibri" w:hAnsi="Calibri"/>
          <w:b/>
          <w:bCs/>
          <w:color w:val="000000"/>
          <w:szCs w:val="22"/>
          <w:shd w:val="clear" w:color="auto" w:fill="FFFFFF"/>
        </w:rPr>
        <w:t>Content Management:</w:t>
      </w:r>
      <w:r w:rsidRPr="009F77FE">
        <w:rPr>
          <w:rFonts w:ascii="Calibri" w:hAnsi="Calibri"/>
          <w:color w:val="000000"/>
          <w:szCs w:val="22"/>
          <w:shd w:val="clear" w:color="auto" w:fill="FFFFFF"/>
        </w:rPr>
        <w:t xml:space="preserve"> </w:t>
      </w:r>
      <w:r w:rsidR="00042D1E" w:rsidRPr="009F77FE">
        <w:rPr>
          <w:rFonts w:ascii="Calibri" w:hAnsi="Calibri"/>
          <w:color w:val="000000"/>
          <w:szCs w:val="22"/>
          <w:shd w:val="clear" w:color="auto" w:fill="FFFFFF"/>
        </w:rPr>
        <w:t>SharePoint</w:t>
      </w:r>
      <w:r w:rsidR="00EC79AE" w:rsidRPr="009F77FE">
        <w:rPr>
          <w:rFonts w:ascii="Calibri" w:hAnsi="Calibri"/>
          <w:color w:val="000000"/>
          <w:szCs w:val="22"/>
          <w:shd w:val="clear" w:color="auto" w:fill="FFFFFF"/>
        </w:rPr>
        <w:t>, OneDrive</w:t>
      </w:r>
      <w:r w:rsidR="008772D5" w:rsidRPr="009F77FE">
        <w:rPr>
          <w:rFonts w:ascii="Calibri" w:hAnsi="Calibri"/>
          <w:color w:val="000000"/>
          <w:szCs w:val="22"/>
          <w:shd w:val="clear" w:color="auto" w:fill="FFFFFF"/>
        </w:rPr>
        <w:t>, Wistia</w:t>
      </w:r>
      <w:r w:rsidR="00B313FB">
        <w:rPr>
          <w:rFonts w:ascii="Calibri" w:hAnsi="Calibri"/>
          <w:color w:val="000000"/>
          <w:szCs w:val="22"/>
          <w:shd w:val="clear" w:color="auto" w:fill="FFFFFF"/>
        </w:rPr>
        <w:t xml:space="preserve">.com, </w:t>
      </w:r>
      <w:r w:rsidR="00CB1E04">
        <w:rPr>
          <w:rFonts w:ascii="Calibri" w:hAnsi="Calibri"/>
          <w:color w:val="000000"/>
          <w:szCs w:val="22"/>
          <w:shd w:val="clear" w:color="auto" w:fill="FFFFFF"/>
        </w:rPr>
        <w:t>Vimeo.com</w:t>
      </w:r>
    </w:p>
    <w:p w14:paraId="7E8E9868" w14:textId="77777777" w:rsidR="004E2386" w:rsidRPr="009F77FE" w:rsidRDefault="004E2386" w:rsidP="00873A14">
      <w:pPr>
        <w:rPr>
          <w:rFonts w:ascii="Calibri" w:hAnsi="Calibri"/>
          <w:szCs w:val="22"/>
          <w:lang w:val="en-US"/>
        </w:rPr>
      </w:pPr>
    </w:p>
    <w:p w14:paraId="3F79D7B9" w14:textId="77777777" w:rsidR="000E0528" w:rsidRPr="009F77FE" w:rsidRDefault="004E2386">
      <w:pPr>
        <w:rPr>
          <w:rFonts w:ascii="Calibri Light" w:hAnsi="Calibri Light"/>
          <w:b/>
          <w:szCs w:val="22"/>
          <w:lang w:val="en-US"/>
        </w:rPr>
      </w:pPr>
      <w:r w:rsidRPr="009F77FE">
        <w:rPr>
          <w:rFonts w:ascii="Calibri Light" w:hAnsi="Calibri Light"/>
          <w:b/>
          <w:szCs w:val="22"/>
          <w:lang w:val="en-US"/>
        </w:rPr>
        <w:t>WORK HISTORY</w:t>
      </w:r>
    </w:p>
    <w:p w14:paraId="46F36F45" w14:textId="35380D97" w:rsidR="000714D8" w:rsidRDefault="000714D8" w:rsidP="00227BF2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 xml:space="preserve">KBR, </w:t>
      </w:r>
      <w:r w:rsidRPr="000714D8">
        <w:rPr>
          <w:rFonts w:ascii="Calibri" w:hAnsi="Calibri"/>
          <w:b/>
          <w:bCs/>
          <w:szCs w:val="22"/>
          <w:lang w:val="en-US"/>
        </w:rPr>
        <w:t>Training Lead</w:t>
      </w:r>
      <w:r>
        <w:rPr>
          <w:rFonts w:ascii="Calibri" w:hAnsi="Calibri"/>
          <w:b/>
          <w:bCs/>
          <w:szCs w:val="22"/>
          <w:lang w:val="en-US"/>
        </w:rPr>
        <w:t xml:space="preserve"> </w:t>
      </w:r>
      <w:r w:rsidR="00FD1947">
        <w:rPr>
          <w:rFonts w:ascii="Calibri" w:hAnsi="Calibri"/>
          <w:b/>
          <w:bCs/>
          <w:szCs w:val="22"/>
          <w:lang w:val="en-US"/>
        </w:rPr>
        <w:t>Contractor</w:t>
      </w:r>
      <w:r>
        <w:rPr>
          <w:rFonts w:ascii="Calibri" w:hAnsi="Calibri"/>
          <w:szCs w:val="22"/>
          <w:lang w:val="en-US"/>
        </w:rPr>
        <w:t xml:space="preserve"> (07/2023 – Present)</w:t>
      </w:r>
    </w:p>
    <w:p w14:paraId="426E1C51" w14:textId="0B6F9BD4" w:rsidR="00566761" w:rsidRPr="00566761" w:rsidRDefault="00566761" w:rsidP="00227BF2">
      <w:pPr>
        <w:tabs>
          <w:tab w:val="right" w:pos="10080"/>
        </w:tabs>
        <w:rPr>
          <w:rFonts w:ascii="Calibri" w:hAnsi="Calibri"/>
          <w:b/>
          <w:bCs/>
          <w:szCs w:val="22"/>
          <w:lang w:val="en-US"/>
        </w:rPr>
      </w:pPr>
      <w:r w:rsidRPr="00566761">
        <w:rPr>
          <w:rFonts w:ascii="Calibri" w:hAnsi="Calibri"/>
          <w:b/>
          <w:bCs/>
          <w:szCs w:val="22"/>
          <w:lang w:val="en-US"/>
        </w:rPr>
        <w:t>Active Department of Defense (DoD) TOP SECRET</w:t>
      </w:r>
      <w:r w:rsidR="00CD331E">
        <w:rPr>
          <w:rFonts w:ascii="Calibri" w:hAnsi="Calibri"/>
          <w:b/>
          <w:bCs/>
          <w:szCs w:val="22"/>
          <w:lang w:val="en-US"/>
        </w:rPr>
        <w:t>/SCI</w:t>
      </w:r>
      <w:r w:rsidRPr="00566761">
        <w:rPr>
          <w:rFonts w:ascii="Calibri" w:hAnsi="Calibri"/>
          <w:b/>
          <w:bCs/>
          <w:szCs w:val="22"/>
          <w:lang w:val="en-US"/>
        </w:rPr>
        <w:t xml:space="preserve"> Security Clearance</w:t>
      </w:r>
    </w:p>
    <w:p w14:paraId="7A1EF415" w14:textId="7C298F71" w:rsidR="000714D8" w:rsidRDefault="000714D8" w:rsidP="00227BF2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 w:rsidRPr="000714D8">
        <w:rPr>
          <w:rFonts w:ascii="Calibri" w:hAnsi="Calibri"/>
          <w:szCs w:val="22"/>
          <w:lang w:val="en-US"/>
        </w:rPr>
        <w:t>Software Training contractor responsible for creating, maintaining, and delivering software training for the Department of Defense (DoD) Research and Development Test and Evaluation (RDT&amp;E) community as a part of the Test Resource Management Center's (TRMC) Big Data Knowledge and Management (BDKM) User Support Team.</w:t>
      </w:r>
      <w:r w:rsidR="00FD1947">
        <w:rPr>
          <w:rFonts w:ascii="Calibri" w:hAnsi="Calibri"/>
          <w:szCs w:val="22"/>
          <w:lang w:val="en-US"/>
        </w:rPr>
        <w:t xml:space="preserve"> Obtained, and still hold, and active TS/SCI clearance.</w:t>
      </w:r>
    </w:p>
    <w:p w14:paraId="2349E786" w14:textId="77777777" w:rsidR="000714D8" w:rsidRDefault="000714D8" w:rsidP="00227BF2">
      <w:pPr>
        <w:tabs>
          <w:tab w:val="right" w:pos="10080"/>
        </w:tabs>
        <w:rPr>
          <w:rFonts w:ascii="Calibri" w:hAnsi="Calibri"/>
          <w:szCs w:val="22"/>
          <w:lang w:val="en-US"/>
        </w:rPr>
      </w:pPr>
    </w:p>
    <w:p w14:paraId="4055BD7B" w14:textId="3ACCBAE1" w:rsidR="00227BF2" w:rsidRPr="009F77FE" w:rsidRDefault="00227BF2" w:rsidP="00227BF2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BAKER HUGHES</w:t>
      </w:r>
      <w:r w:rsidRPr="009F77FE">
        <w:rPr>
          <w:rFonts w:ascii="Calibri" w:hAnsi="Calibri"/>
          <w:szCs w:val="22"/>
          <w:lang w:val="en-US"/>
        </w:rPr>
        <w:t xml:space="preserve">, </w:t>
      </w:r>
      <w:r w:rsidR="00F24782">
        <w:rPr>
          <w:rFonts w:ascii="Calibri" w:hAnsi="Calibri"/>
          <w:b/>
          <w:szCs w:val="22"/>
          <w:lang w:val="en-US"/>
        </w:rPr>
        <w:t>Training</w:t>
      </w:r>
      <w:r>
        <w:rPr>
          <w:rFonts w:ascii="Calibri" w:hAnsi="Calibri"/>
          <w:b/>
          <w:szCs w:val="22"/>
          <w:lang w:val="en-US"/>
        </w:rPr>
        <w:t xml:space="preserve"> </w:t>
      </w:r>
      <w:r w:rsidR="00F24782">
        <w:rPr>
          <w:rFonts w:ascii="Calibri" w:hAnsi="Calibri"/>
          <w:b/>
          <w:szCs w:val="22"/>
          <w:lang w:val="en-US"/>
        </w:rPr>
        <w:t>Consultant</w:t>
      </w:r>
      <w:r>
        <w:rPr>
          <w:rFonts w:ascii="Calibri" w:hAnsi="Calibri"/>
          <w:b/>
          <w:szCs w:val="22"/>
          <w:lang w:val="en-US"/>
        </w:rPr>
        <w:t xml:space="preserve"> </w:t>
      </w:r>
      <w:r w:rsidRPr="009F77FE">
        <w:rPr>
          <w:rFonts w:ascii="Calibri" w:hAnsi="Calibri"/>
          <w:szCs w:val="22"/>
          <w:lang w:val="en-US"/>
        </w:rPr>
        <w:t>(</w:t>
      </w:r>
      <w:r>
        <w:rPr>
          <w:rFonts w:ascii="Calibri" w:hAnsi="Calibri"/>
          <w:szCs w:val="22"/>
          <w:lang w:val="en-US"/>
        </w:rPr>
        <w:t>01</w:t>
      </w:r>
      <w:r w:rsidRPr="009F77FE">
        <w:rPr>
          <w:rFonts w:ascii="Calibri" w:hAnsi="Calibri"/>
          <w:szCs w:val="22"/>
          <w:lang w:val="en-US"/>
        </w:rPr>
        <w:t>/2</w:t>
      </w:r>
      <w:r>
        <w:rPr>
          <w:rFonts w:ascii="Calibri" w:hAnsi="Calibri"/>
          <w:szCs w:val="22"/>
          <w:lang w:val="en-US"/>
        </w:rPr>
        <w:t>020</w:t>
      </w:r>
      <w:r w:rsidRPr="009F77FE">
        <w:rPr>
          <w:rFonts w:ascii="Calibri" w:hAnsi="Calibri"/>
          <w:szCs w:val="22"/>
          <w:lang w:val="en-US"/>
        </w:rPr>
        <w:t xml:space="preserve"> – </w:t>
      </w:r>
      <w:r w:rsidR="000714D8">
        <w:rPr>
          <w:rFonts w:ascii="Calibri" w:hAnsi="Calibri"/>
          <w:szCs w:val="22"/>
          <w:lang w:val="en-US"/>
        </w:rPr>
        <w:t>07/2023</w:t>
      </w:r>
      <w:r w:rsidRPr="009F77FE">
        <w:rPr>
          <w:rFonts w:ascii="Calibri" w:hAnsi="Calibri"/>
          <w:szCs w:val="22"/>
          <w:lang w:val="en-US"/>
        </w:rPr>
        <w:t>)</w:t>
      </w:r>
    </w:p>
    <w:p w14:paraId="3452F964" w14:textId="77777777" w:rsidR="00227BF2" w:rsidRDefault="00A4625C" w:rsidP="00227BF2">
      <w:pPr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 xml:space="preserve">Designed </w:t>
      </w:r>
      <w:r w:rsidR="00F24782">
        <w:rPr>
          <w:rFonts w:ascii="Calibri" w:hAnsi="Calibri"/>
          <w:szCs w:val="22"/>
          <w:lang w:val="en-US"/>
        </w:rPr>
        <w:t>t</w:t>
      </w:r>
      <w:r>
        <w:rPr>
          <w:rFonts w:ascii="Calibri" w:hAnsi="Calibri"/>
          <w:szCs w:val="22"/>
          <w:lang w:val="en-US"/>
        </w:rPr>
        <w:t>raining program for a global software rollout for 1</w:t>
      </w:r>
      <w:r w:rsidR="00F24782">
        <w:rPr>
          <w:rFonts w:ascii="Calibri" w:hAnsi="Calibri"/>
          <w:szCs w:val="22"/>
          <w:lang w:val="en-US"/>
        </w:rPr>
        <w:t>2</w:t>
      </w:r>
      <w:r>
        <w:rPr>
          <w:rFonts w:ascii="Calibri" w:hAnsi="Calibri"/>
          <w:szCs w:val="22"/>
          <w:lang w:val="en-US"/>
        </w:rPr>
        <w:t xml:space="preserve">,000 employees.  The </w:t>
      </w:r>
      <w:r w:rsidR="00D87091">
        <w:rPr>
          <w:rFonts w:ascii="Calibri" w:hAnsi="Calibri"/>
          <w:szCs w:val="22"/>
          <w:lang w:val="en-US"/>
        </w:rPr>
        <w:t>target audience</w:t>
      </w:r>
      <w:r>
        <w:rPr>
          <w:rFonts w:ascii="Calibri" w:hAnsi="Calibri"/>
          <w:szCs w:val="22"/>
          <w:lang w:val="en-US"/>
        </w:rPr>
        <w:t xml:space="preserve"> was</w:t>
      </w:r>
      <w:r w:rsidR="00D87091">
        <w:rPr>
          <w:rFonts w:ascii="Calibri" w:hAnsi="Calibri"/>
          <w:szCs w:val="22"/>
          <w:lang w:val="en-US"/>
        </w:rPr>
        <w:t xml:space="preserve"> </w:t>
      </w:r>
      <w:r>
        <w:rPr>
          <w:rFonts w:ascii="Calibri" w:hAnsi="Calibri"/>
          <w:szCs w:val="22"/>
          <w:lang w:val="en-US"/>
        </w:rPr>
        <w:t xml:space="preserve">field employees up to executives.  </w:t>
      </w:r>
      <w:r w:rsidR="00F77B47">
        <w:rPr>
          <w:rFonts w:ascii="Calibri" w:hAnsi="Calibri"/>
          <w:szCs w:val="22"/>
          <w:lang w:val="en-US"/>
        </w:rPr>
        <w:t>M</w:t>
      </w:r>
      <w:r w:rsidR="00D87091">
        <w:rPr>
          <w:rFonts w:ascii="Calibri" w:hAnsi="Calibri"/>
          <w:szCs w:val="22"/>
          <w:lang w:val="en-US"/>
        </w:rPr>
        <w:t>odalities</w:t>
      </w:r>
      <w:r>
        <w:rPr>
          <w:rFonts w:ascii="Calibri" w:hAnsi="Calibri"/>
          <w:szCs w:val="22"/>
          <w:lang w:val="en-US"/>
        </w:rPr>
        <w:t xml:space="preserve"> included:  videos, </w:t>
      </w:r>
      <w:r w:rsidR="00F77B47">
        <w:rPr>
          <w:rFonts w:ascii="Calibri" w:hAnsi="Calibri"/>
          <w:szCs w:val="22"/>
          <w:lang w:val="en-US"/>
        </w:rPr>
        <w:t xml:space="preserve">documents, </w:t>
      </w:r>
      <w:r w:rsidR="00F24782">
        <w:rPr>
          <w:rFonts w:ascii="Calibri" w:hAnsi="Calibri"/>
          <w:szCs w:val="22"/>
          <w:lang w:val="en-US"/>
        </w:rPr>
        <w:t>q</w:t>
      </w:r>
      <w:r>
        <w:rPr>
          <w:rFonts w:ascii="Calibri" w:hAnsi="Calibri"/>
          <w:szCs w:val="22"/>
          <w:lang w:val="en-US"/>
        </w:rPr>
        <w:t xml:space="preserve">uick </w:t>
      </w:r>
      <w:r w:rsidR="00F24782">
        <w:rPr>
          <w:rFonts w:ascii="Calibri" w:hAnsi="Calibri"/>
          <w:szCs w:val="22"/>
          <w:lang w:val="en-US"/>
        </w:rPr>
        <w:t>r</w:t>
      </w:r>
      <w:r>
        <w:rPr>
          <w:rFonts w:ascii="Calibri" w:hAnsi="Calibri"/>
          <w:szCs w:val="22"/>
          <w:lang w:val="en-US"/>
        </w:rPr>
        <w:t xml:space="preserve">eference </w:t>
      </w:r>
      <w:r w:rsidR="00F24782">
        <w:rPr>
          <w:rFonts w:ascii="Calibri" w:hAnsi="Calibri"/>
          <w:szCs w:val="22"/>
          <w:lang w:val="en-US"/>
        </w:rPr>
        <w:t>ca</w:t>
      </w:r>
      <w:r>
        <w:rPr>
          <w:rFonts w:ascii="Calibri" w:hAnsi="Calibri"/>
          <w:szCs w:val="22"/>
          <w:lang w:val="en-US"/>
        </w:rPr>
        <w:t xml:space="preserve">rds, </w:t>
      </w:r>
      <w:r w:rsidR="00F24782">
        <w:rPr>
          <w:rFonts w:ascii="Calibri" w:hAnsi="Calibri"/>
          <w:szCs w:val="22"/>
          <w:lang w:val="en-US"/>
        </w:rPr>
        <w:t>w</w:t>
      </w:r>
      <w:r>
        <w:rPr>
          <w:rFonts w:ascii="Calibri" w:hAnsi="Calibri"/>
          <w:szCs w:val="22"/>
          <w:lang w:val="en-US"/>
        </w:rPr>
        <w:t>eb-</w:t>
      </w:r>
      <w:r w:rsidR="00F24782">
        <w:rPr>
          <w:rFonts w:ascii="Calibri" w:hAnsi="Calibri"/>
          <w:szCs w:val="22"/>
          <w:lang w:val="en-US"/>
        </w:rPr>
        <w:t>c</w:t>
      </w:r>
      <w:r>
        <w:rPr>
          <w:rFonts w:ascii="Calibri" w:hAnsi="Calibri"/>
          <w:szCs w:val="22"/>
          <w:lang w:val="en-US"/>
        </w:rPr>
        <w:t>onferenc</w:t>
      </w:r>
      <w:r w:rsidR="00D87091">
        <w:rPr>
          <w:rFonts w:ascii="Calibri" w:hAnsi="Calibri"/>
          <w:szCs w:val="22"/>
          <w:lang w:val="en-US"/>
        </w:rPr>
        <w:t>es</w:t>
      </w:r>
      <w:r>
        <w:rPr>
          <w:rFonts w:ascii="Calibri" w:hAnsi="Calibri"/>
          <w:szCs w:val="22"/>
          <w:lang w:val="en-US"/>
        </w:rPr>
        <w:t xml:space="preserve">, </w:t>
      </w:r>
      <w:r w:rsidR="00F24782">
        <w:rPr>
          <w:rFonts w:ascii="Calibri" w:hAnsi="Calibri"/>
          <w:szCs w:val="22"/>
          <w:lang w:val="en-US"/>
        </w:rPr>
        <w:t>train-the-trainer,</w:t>
      </w:r>
      <w:r>
        <w:rPr>
          <w:rFonts w:ascii="Calibri" w:hAnsi="Calibri"/>
          <w:szCs w:val="22"/>
          <w:lang w:val="en-US"/>
        </w:rPr>
        <w:t xml:space="preserve"> and one-on-one coaching.  </w:t>
      </w:r>
      <w:r w:rsidR="00F24782">
        <w:rPr>
          <w:rFonts w:ascii="Calibri" w:hAnsi="Calibri"/>
          <w:szCs w:val="22"/>
          <w:lang w:val="en-US"/>
        </w:rPr>
        <w:t xml:space="preserve">Offered monthly cross-product line global training sessions in English </w:t>
      </w:r>
      <w:r w:rsidR="00F77B47">
        <w:rPr>
          <w:rFonts w:ascii="Calibri" w:hAnsi="Calibri"/>
          <w:szCs w:val="22"/>
          <w:lang w:val="en-US"/>
        </w:rPr>
        <w:t>with</w:t>
      </w:r>
      <w:r w:rsidR="00F24782">
        <w:rPr>
          <w:rFonts w:ascii="Calibri" w:hAnsi="Calibri"/>
          <w:szCs w:val="22"/>
          <w:lang w:val="en-US"/>
        </w:rPr>
        <w:t xml:space="preserve"> </w:t>
      </w:r>
      <w:proofErr w:type="spellStart"/>
      <w:r w:rsidR="00F24782">
        <w:rPr>
          <w:rFonts w:ascii="Calibri" w:hAnsi="Calibri"/>
          <w:szCs w:val="22"/>
          <w:lang w:val="en-US"/>
        </w:rPr>
        <w:t>SuperUsers</w:t>
      </w:r>
      <w:proofErr w:type="spellEnd"/>
      <w:r w:rsidR="00F24782">
        <w:rPr>
          <w:rFonts w:ascii="Calibri" w:hAnsi="Calibri"/>
          <w:szCs w:val="22"/>
          <w:lang w:val="en-US"/>
        </w:rPr>
        <w:t xml:space="preserve"> lead</w:t>
      </w:r>
      <w:r w:rsidR="00F77B47">
        <w:rPr>
          <w:rFonts w:ascii="Calibri" w:hAnsi="Calibri"/>
          <w:szCs w:val="22"/>
          <w:lang w:val="en-US"/>
        </w:rPr>
        <w:t>ing</w:t>
      </w:r>
      <w:r w:rsidR="00F24782">
        <w:rPr>
          <w:rFonts w:ascii="Calibri" w:hAnsi="Calibri"/>
          <w:szCs w:val="22"/>
          <w:lang w:val="en-US"/>
        </w:rPr>
        <w:t xml:space="preserve"> the same </w:t>
      </w:r>
      <w:r w:rsidR="00F77B47">
        <w:rPr>
          <w:rFonts w:ascii="Calibri" w:hAnsi="Calibri"/>
          <w:szCs w:val="22"/>
          <w:lang w:val="en-US"/>
        </w:rPr>
        <w:t>session</w:t>
      </w:r>
      <w:r w:rsidR="00F24782">
        <w:rPr>
          <w:rFonts w:ascii="Calibri" w:hAnsi="Calibri"/>
          <w:szCs w:val="22"/>
          <w:lang w:val="en-US"/>
        </w:rPr>
        <w:t xml:space="preserve"> in Spanish, Russian, and Mandarin.  </w:t>
      </w:r>
      <w:r w:rsidR="005A00C2">
        <w:rPr>
          <w:rFonts w:ascii="Calibri" w:hAnsi="Calibri"/>
          <w:szCs w:val="22"/>
          <w:lang w:val="en-US"/>
        </w:rPr>
        <w:t>I</w:t>
      </w:r>
      <w:r>
        <w:rPr>
          <w:rFonts w:ascii="Calibri" w:hAnsi="Calibri"/>
          <w:szCs w:val="22"/>
          <w:lang w:val="en-US"/>
        </w:rPr>
        <w:t xml:space="preserve"> transitioned </w:t>
      </w:r>
      <w:r w:rsidR="005A00C2">
        <w:rPr>
          <w:rFonts w:ascii="Calibri" w:hAnsi="Calibri"/>
          <w:szCs w:val="22"/>
          <w:lang w:val="en-US"/>
        </w:rPr>
        <w:t xml:space="preserve">the program </w:t>
      </w:r>
      <w:r>
        <w:rPr>
          <w:rFonts w:ascii="Calibri" w:hAnsi="Calibri"/>
          <w:szCs w:val="22"/>
          <w:lang w:val="en-US"/>
        </w:rPr>
        <w:t xml:space="preserve">from a face-to-face training program to a virtual program due to the </w:t>
      </w:r>
      <w:r w:rsidR="005A00C2">
        <w:rPr>
          <w:rFonts w:ascii="Calibri" w:hAnsi="Calibri"/>
          <w:szCs w:val="22"/>
          <w:lang w:val="en-US"/>
        </w:rPr>
        <w:t>COVID shutdown</w:t>
      </w:r>
      <w:r>
        <w:rPr>
          <w:rFonts w:ascii="Calibri" w:hAnsi="Calibri"/>
          <w:szCs w:val="22"/>
          <w:lang w:val="en-US"/>
        </w:rPr>
        <w:t xml:space="preserve">.  </w:t>
      </w:r>
    </w:p>
    <w:p w14:paraId="6E3645C5" w14:textId="77777777" w:rsidR="00227BF2" w:rsidRDefault="00227BF2" w:rsidP="00EF1875">
      <w:pPr>
        <w:tabs>
          <w:tab w:val="right" w:pos="10080"/>
        </w:tabs>
        <w:rPr>
          <w:rFonts w:ascii="Calibri" w:hAnsi="Calibri"/>
          <w:szCs w:val="22"/>
          <w:lang w:val="en-US"/>
        </w:rPr>
      </w:pPr>
    </w:p>
    <w:p w14:paraId="331F8B9B" w14:textId="77777777" w:rsidR="00227BF2" w:rsidRPr="009F77FE" w:rsidRDefault="00227BF2" w:rsidP="00227BF2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ENTERGY</w:t>
      </w:r>
      <w:r w:rsidRPr="009F77FE">
        <w:rPr>
          <w:rFonts w:ascii="Calibri" w:hAnsi="Calibri"/>
          <w:szCs w:val="22"/>
          <w:lang w:val="en-US"/>
        </w:rPr>
        <w:t xml:space="preserve">, </w:t>
      </w:r>
      <w:r>
        <w:rPr>
          <w:rFonts w:ascii="Calibri" w:hAnsi="Calibri"/>
          <w:b/>
          <w:szCs w:val="22"/>
          <w:lang w:val="en-US"/>
        </w:rPr>
        <w:t xml:space="preserve">Training Consultant </w:t>
      </w:r>
      <w:r w:rsidRPr="009F77FE">
        <w:rPr>
          <w:rFonts w:ascii="Calibri" w:hAnsi="Calibri"/>
          <w:szCs w:val="22"/>
          <w:lang w:val="en-US"/>
        </w:rPr>
        <w:t>(</w:t>
      </w:r>
      <w:r>
        <w:rPr>
          <w:rFonts w:ascii="Calibri" w:hAnsi="Calibri"/>
          <w:szCs w:val="22"/>
          <w:lang w:val="en-US"/>
        </w:rPr>
        <w:t>09</w:t>
      </w:r>
      <w:r w:rsidRPr="009F77FE">
        <w:rPr>
          <w:rFonts w:ascii="Calibri" w:hAnsi="Calibri"/>
          <w:szCs w:val="22"/>
          <w:lang w:val="en-US"/>
        </w:rPr>
        <w:t>/201</w:t>
      </w:r>
      <w:r>
        <w:rPr>
          <w:rFonts w:ascii="Calibri" w:hAnsi="Calibri"/>
          <w:szCs w:val="22"/>
          <w:lang w:val="en-US"/>
        </w:rPr>
        <w:t>9</w:t>
      </w:r>
      <w:r w:rsidRPr="009F77FE">
        <w:rPr>
          <w:rFonts w:ascii="Calibri" w:hAnsi="Calibri"/>
          <w:szCs w:val="22"/>
          <w:lang w:val="en-US"/>
        </w:rPr>
        <w:t xml:space="preserve"> – </w:t>
      </w:r>
      <w:r>
        <w:rPr>
          <w:rFonts w:ascii="Calibri" w:hAnsi="Calibri"/>
          <w:szCs w:val="22"/>
          <w:lang w:val="en-US"/>
        </w:rPr>
        <w:t>01/2020</w:t>
      </w:r>
      <w:r w:rsidRPr="009F77FE">
        <w:rPr>
          <w:rFonts w:ascii="Calibri" w:hAnsi="Calibri"/>
          <w:szCs w:val="22"/>
          <w:lang w:val="en-US"/>
        </w:rPr>
        <w:t>)</w:t>
      </w:r>
    </w:p>
    <w:p w14:paraId="5C3B88A8" w14:textId="77777777" w:rsidR="00227BF2" w:rsidRDefault="00A4625C" w:rsidP="00227BF2">
      <w:pPr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 xml:space="preserve">Designed training videos and interactive </w:t>
      </w:r>
      <w:r w:rsidR="005A00C2">
        <w:rPr>
          <w:rFonts w:ascii="Calibri" w:hAnsi="Calibri"/>
          <w:szCs w:val="22"/>
          <w:lang w:val="en-US"/>
        </w:rPr>
        <w:t>eLearning</w:t>
      </w:r>
      <w:r>
        <w:rPr>
          <w:rFonts w:ascii="Calibri" w:hAnsi="Calibri"/>
          <w:szCs w:val="22"/>
          <w:lang w:val="en-US"/>
        </w:rPr>
        <w:t xml:space="preserve"> courses within the HR team. </w:t>
      </w:r>
      <w:r w:rsidR="00F24782">
        <w:rPr>
          <w:rFonts w:ascii="Calibri" w:hAnsi="Calibri"/>
          <w:szCs w:val="22"/>
          <w:lang w:val="en-US"/>
        </w:rPr>
        <w:t>Collaborated with user departments to build training courses to suit their needs.</w:t>
      </w:r>
    </w:p>
    <w:p w14:paraId="72F67C94" w14:textId="77777777" w:rsidR="00227BF2" w:rsidRDefault="00227BF2" w:rsidP="00EF1875">
      <w:pPr>
        <w:tabs>
          <w:tab w:val="right" w:pos="10080"/>
        </w:tabs>
        <w:rPr>
          <w:rFonts w:ascii="Calibri" w:hAnsi="Calibri"/>
          <w:szCs w:val="22"/>
          <w:lang w:val="en-US"/>
        </w:rPr>
      </w:pPr>
    </w:p>
    <w:p w14:paraId="75163B04" w14:textId="77777777" w:rsidR="00EF1875" w:rsidRPr="009F77FE" w:rsidRDefault="00EF1875" w:rsidP="00EF1875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HEWLETT PACKARD ENTERPRISE</w:t>
      </w:r>
      <w:r w:rsidRPr="009F77FE">
        <w:rPr>
          <w:rFonts w:ascii="Calibri" w:hAnsi="Calibri"/>
          <w:szCs w:val="22"/>
          <w:lang w:val="en-US"/>
        </w:rPr>
        <w:t xml:space="preserve">, </w:t>
      </w:r>
      <w:r>
        <w:rPr>
          <w:rFonts w:ascii="Calibri" w:hAnsi="Calibri"/>
          <w:b/>
          <w:szCs w:val="22"/>
          <w:lang w:val="en-US"/>
        </w:rPr>
        <w:t xml:space="preserve">Employee &amp; Organizational Development Lead </w:t>
      </w:r>
      <w:r w:rsidRPr="009F77FE">
        <w:rPr>
          <w:rFonts w:ascii="Calibri" w:hAnsi="Calibri"/>
          <w:szCs w:val="22"/>
          <w:lang w:val="en-US"/>
        </w:rPr>
        <w:t>(</w:t>
      </w:r>
      <w:r>
        <w:rPr>
          <w:rFonts w:ascii="Calibri" w:hAnsi="Calibri"/>
          <w:szCs w:val="22"/>
          <w:lang w:val="en-US"/>
        </w:rPr>
        <w:t>05</w:t>
      </w:r>
      <w:r w:rsidRPr="009F77FE">
        <w:rPr>
          <w:rFonts w:ascii="Calibri" w:hAnsi="Calibri"/>
          <w:szCs w:val="22"/>
          <w:lang w:val="en-US"/>
        </w:rPr>
        <w:t>/201</w:t>
      </w:r>
      <w:r>
        <w:rPr>
          <w:rFonts w:ascii="Calibri" w:hAnsi="Calibri"/>
          <w:szCs w:val="22"/>
          <w:lang w:val="en-US"/>
        </w:rPr>
        <w:t>7</w:t>
      </w:r>
      <w:r w:rsidRPr="009F77FE">
        <w:rPr>
          <w:rFonts w:ascii="Calibri" w:hAnsi="Calibri"/>
          <w:szCs w:val="22"/>
          <w:lang w:val="en-US"/>
        </w:rPr>
        <w:t xml:space="preserve"> – </w:t>
      </w:r>
      <w:r w:rsidR="000D125D">
        <w:rPr>
          <w:rFonts w:ascii="Calibri" w:hAnsi="Calibri"/>
          <w:szCs w:val="22"/>
          <w:lang w:val="en-US"/>
        </w:rPr>
        <w:t>09/2019</w:t>
      </w:r>
      <w:r w:rsidRPr="009F77FE">
        <w:rPr>
          <w:rFonts w:ascii="Calibri" w:hAnsi="Calibri"/>
          <w:szCs w:val="22"/>
          <w:lang w:val="en-US"/>
        </w:rPr>
        <w:t>)</w:t>
      </w:r>
    </w:p>
    <w:p w14:paraId="70E2EF07" w14:textId="77777777" w:rsidR="00EF1875" w:rsidRDefault="00EF1875" w:rsidP="00EF1875">
      <w:pPr>
        <w:rPr>
          <w:rFonts w:ascii="Calibri" w:hAnsi="Calibri"/>
          <w:szCs w:val="22"/>
          <w:lang w:val="en-US"/>
        </w:rPr>
      </w:pPr>
      <w:r w:rsidRPr="00EF1875">
        <w:rPr>
          <w:rFonts w:ascii="Calibri" w:hAnsi="Calibri"/>
          <w:szCs w:val="22"/>
          <w:lang w:val="en-US"/>
        </w:rPr>
        <w:t xml:space="preserve">Delivered employee and leadership development initiatives for </w:t>
      </w:r>
      <w:r w:rsidR="00C92C93">
        <w:rPr>
          <w:rFonts w:ascii="Calibri" w:hAnsi="Calibri"/>
          <w:szCs w:val="22"/>
          <w:lang w:val="en-US"/>
        </w:rPr>
        <w:t>multiple</w:t>
      </w:r>
      <w:r w:rsidRPr="00EF1875">
        <w:rPr>
          <w:rFonts w:ascii="Calibri" w:hAnsi="Calibri"/>
          <w:szCs w:val="22"/>
          <w:lang w:val="en-US"/>
        </w:rPr>
        <w:t xml:space="preserve"> organizations within the company. </w:t>
      </w:r>
      <w:r w:rsidR="00C92C93">
        <w:rPr>
          <w:rFonts w:ascii="Calibri" w:hAnsi="Calibri"/>
          <w:szCs w:val="22"/>
          <w:lang w:val="en-US"/>
        </w:rPr>
        <w:t xml:space="preserve">Worked with VPs, Directors, Sr. Managers and Managers to create custom capability assessments and subsequent learning interventions for their teams.  </w:t>
      </w:r>
      <w:r w:rsidRPr="00EF1875">
        <w:rPr>
          <w:rFonts w:ascii="Calibri" w:hAnsi="Calibri"/>
          <w:szCs w:val="22"/>
          <w:lang w:val="en-US"/>
        </w:rPr>
        <w:t>Served as a comprehensive employee and orga</w:t>
      </w:r>
      <w:r w:rsidR="00C92C93">
        <w:rPr>
          <w:rFonts w:ascii="Calibri" w:hAnsi="Calibri"/>
          <w:szCs w:val="22"/>
          <w:lang w:val="en-US"/>
        </w:rPr>
        <w:t>nizational development leader,</w:t>
      </w:r>
      <w:r w:rsidRPr="00EF1875">
        <w:rPr>
          <w:rFonts w:ascii="Calibri" w:hAnsi="Calibri"/>
          <w:szCs w:val="22"/>
          <w:lang w:val="en-US"/>
        </w:rPr>
        <w:t xml:space="preserve"> participated in all aspects of client engagement, solution design, development, delivery, </w:t>
      </w:r>
      <w:r w:rsidRPr="00EF1875">
        <w:rPr>
          <w:rFonts w:ascii="Calibri" w:hAnsi="Calibri"/>
          <w:szCs w:val="22"/>
          <w:lang w:val="en-US"/>
        </w:rPr>
        <w:lastRenderedPageBreak/>
        <w:t>and post-training performance support.</w:t>
      </w:r>
      <w:r w:rsidR="00C92C93">
        <w:rPr>
          <w:rFonts w:ascii="Calibri" w:hAnsi="Calibri"/>
          <w:szCs w:val="22"/>
          <w:lang w:val="en-US"/>
        </w:rPr>
        <w:t xml:space="preserve">  Measured our success through a pre- and post-training capabilities assessment.  Implemented targeted custom learning interventions based on pre-training assessment results.  </w:t>
      </w:r>
    </w:p>
    <w:p w14:paraId="4CF8D302" w14:textId="77777777" w:rsidR="00EF1875" w:rsidRPr="009F77FE" w:rsidRDefault="00EF1875" w:rsidP="00EF1875">
      <w:pPr>
        <w:rPr>
          <w:rFonts w:ascii="Calibri" w:hAnsi="Calibri"/>
          <w:szCs w:val="22"/>
          <w:lang w:val="en-US"/>
        </w:rPr>
      </w:pPr>
    </w:p>
    <w:p w14:paraId="00C3CA20" w14:textId="77777777" w:rsidR="00CA60BC" w:rsidRPr="009F77FE" w:rsidRDefault="00CA60BC" w:rsidP="00CA60BC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MOTIVA ENTERPRISES</w:t>
      </w:r>
      <w:r w:rsidRPr="009F77FE">
        <w:rPr>
          <w:rFonts w:ascii="Calibri" w:hAnsi="Calibri"/>
          <w:szCs w:val="22"/>
          <w:lang w:val="en-US"/>
        </w:rPr>
        <w:t xml:space="preserve">, </w:t>
      </w:r>
      <w:r>
        <w:rPr>
          <w:rFonts w:ascii="Calibri" w:hAnsi="Calibri"/>
          <w:b/>
          <w:szCs w:val="22"/>
          <w:lang w:val="en-US"/>
        </w:rPr>
        <w:t xml:space="preserve">Training </w:t>
      </w:r>
      <w:r w:rsidR="005A00C2">
        <w:rPr>
          <w:rFonts w:ascii="Calibri" w:hAnsi="Calibri"/>
          <w:b/>
          <w:szCs w:val="22"/>
          <w:lang w:val="en-US"/>
        </w:rPr>
        <w:t>Consultant</w:t>
      </w:r>
      <w:r>
        <w:rPr>
          <w:rFonts w:ascii="Calibri" w:hAnsi="Calibri"/>
          <w:b/>
          <w:szCs w:val="22"/>
          <w:lang w:val="en-US"/>
        </w:rPr>
        <w:t xml:space="preserve"> </w:t>
      </w:r>
      <w:r w:rsidRPr="009F77FE">
        <w:rPr>
          <w:rFonts w:ascii="Calibri" w:hAnsi="Calibri"/>
          <w:szCs w:val="22"/>
          <w:lang w:val="en-US"/>
        </w:rPr>
        <w:t>(</w:t>
      </w:r>
      <w:r>
        <w:rPr>
          <w:rFonts w:ascii="Calibri" w:hAnsi="Calibri"/>
          <w:szCs w:val="22"/>
          <w:lang w:val="en-US"/>
        </w:rPr>
        <w:t>01</w:t>
      </w:r>
      <w:r w:rsidRPr="009F77FE">
        <w:rPr>
          <w:rFonts w:ascii="Calibri" w:hAnsi="Calibri"/>
          <w:szCs w:val="22"/>
          <w:lang w:val="en-US"/>
        </w:rPr>
        <w:t>/201</w:t>
      </w:r>
      <w:r>
        <w:rPr>
          <w:rFonts w:ascii="Calibri" w:hAnsi="Calibri"/>
          <w:szCs w:val="22"/>
          <w:lang w:val="en-US"/>
        </w:rPr>
        <w:t>7</w:t>
      </w:r>
      <w:r w:rsidRPr="009F77FE">
        <w:rPr>
          <w:rFonts w:ascii="Calibri" w:hAnsi="Calibri"/>
          <w:szCs w:val="22"/>
          <w:lang w:val="en-US"/>
        </w:rPr>
        <w:t xml:space="preserve"> – </w:t>
      </w:r>
      <w:r>
        <w:rPr>
          <w:rFonts w:ascii="Calibri" w:hAnsi="Calibri"/>
          <w:szCs w:val="22"/>
          <w:lang w:val="en-US"/>
        </w:rPr>
        <w:t>05/2017</w:t>
      </w:r>
      <w:r w:rsidRPr="009F77FE">
        <w:rPr>
          <w:rFonts w:ascii="Calibri" w:hAnsi="Calibri"/>
          <w:szCs w:val="22"/>
          <w:lang w:val="en-US"/>
        </w:rPr>
        <w:t>)</w:t>
      </w:r>
    </w:p>
    <w:p w14:paraId="722DCB4B" w14:textId="77777777" w:rsidR="00CA60BC" w:rsidRDefault="00CA60BC" w:rsidP="00CA60BC">
      <w:pPr>
        <w:rPr>
          <w:rFonts w:ascii="Calibri" w:hAnsi="Calibri"/>
          <w:szCs w:val="22"/>
          <w:lang w:val="en-US"/>
        </w:rPr>
      </w:pPr>
      <w:r w:rsidRPr="00CA60BC">
        <w:rPr>
          <w:rFonts w:ascii="Calibri" w:hAnsi="Calibri"/>
          <w:szCs w:val="22"/>
          <w:lang w:val="en-US"/>
        </w:rPr>
        <w:t xml:space="preserve">Created training videos using Camtasia for </w:t>
      </w:r>
      <w:r w:rsidRPr="005A00C2">
        <w:rPr>
          <w:rFonts w:ascii="Calibri" w:hAnsi="Calibri"/>
          <w:szCs w:val="22"/>
          <w:lang w:val="en-US"/>
        </w:rPr>
        <w:t>the enterprise rollout of a new product management software</w:t>
      </w:r>
      <w:r w:rsidRPr="00CA60BC">
        <w:rPr>
          <w:rFonts w:ascii="Calibri" w:hAnsi="Calibri"/>
          <w:szCs w:val="22"/>
          <w:lang w:val="en-US"/>
        </w:rPr>
        <w:t xml:space="preserve">. </w:t>
      </w:r>
      <w:r>
        <w:rPr>
          <w:rFonts w:ascii="Calibri" w:hAnsi="Calibri"/>
          <w:szCs w:val="22"/>
          <w:lang w:val="en-US"/>
        </w:rPr>
        <w:t>T</w:t>
      </w:r>
      <w:r w:rsidRPr="00CA60BC">
        <w:rPr>
          <w:rFonts w:ascii="Calibri" w:hAnsi="Calibri"/>
          <w:szCs w:val="22"/>
          <w:lang w:val="en-US"/>
        </w:rPr>
        <w:t xml:space="preserve">he videos </w:t>
      </w:r>
      <w:r>
        <w:rPr>
          <w:rFonts w:ascii="Calibri" w:hAnsi="Calibri"/>
          <w:szCs w:val="22"/>
          <w:lang w:val="en-US"/>
        </w:rPr>
        <w:t>were</w:t>
      </w:r>
      <w:r w:rsidRPr="00CA60BC">
        <w:rPr>
          <w:rFonts w:ascii="Calibri" w:hAnsi="Calibri"/>
          <w:szCs w:val="22"/>
          <w:lang w:val="en-US"/>
        </w:rPr>
        <w:t xml:space="preserve"> targeted to </w:t>
      </w:r>
      <w:r>
        <w:rPr>
          <w:rFonts w:ascii="Calibri" w:hAnsi="Calibri"/>
          <w:szCs w:val="22"/>
          <w:lang w:val="en-US"/>
        </w:rPr>
        <w:t>various internal/external</w:t>
      </w:r>
      <w:r w:rsidRPr="00CA60BC">
        <w:rPr>
          <w:rFonts w:ascii="Calibri" w:hAnsi="Calibri"/>
          <w:szCs w:val="22"/>
          <w:lang w:val="en-US"/>
        </w:rPr>
        <w:t xml:space="preserve"> audience</w:t>
      </w:r>
      <w:r>
        <w:rPr>
          <w:rFonts w:ascii="Calibri" w:hAnsi="Calibri"/>
          <w:szCs w:val="22"/>
          <w:lang w:val="en-US"/>
        </w:rPr>
        <w:t>s</w:t>
      </w:r>
      <w:r w:rsidRPr="00CA60BC">
        <w:rPr>
          <w:rFonts w:ascii="Calibri" w:hAnsi="Calibri"/>
          <w:szCs w:val="22"/>
          <w:lang w:val="en-US"/>
        </w:rPr>
        <w:t xml:space="preserve">.  I </w:t>
      </w:r>
      <w:r>
        <w:rPr>
          <w:rFonts w:ascii="Calibri" w:hAnsi="Calibri"/>
          <w:szCs w:val="22"/>
          <w:lang w:val="en-US"/>
        </w:rPr>
        <w:t>established</w:t>
      </w:r>
      <w:r w:rsidRPr="00CA60BC">
        <w:rPr>
          <w:rFonts w:ascii="Calibri" w:hAnsi="Calibri"/>
          <w:szCs w:val="22"/>
          <w:lang w:val="en-US"/>
        </w:rPr>
        <w:t xml:space="preserve"> a Vimeo.com Professional account to privately host the videos and created separate portfolios for each unique user group </w:t>
      </w:r>
      <w:r>
        <w:rPr>
          <w:rFonts w:ascii="Calibri" w:hAnsi="Calibri"/>
          <w:szCs w:val="22"/>
          <w:lang w:val="en-US"/>
        </w:rPr>
        <w:t>for each target group.</w:t>
      </w:r>
    </w:p>
    <w:p w14:paraId="61DCF9C0" w14:textId="77777777" w:rsidR="00CA60BC" w:rsidRPr="009F77FE" w:rsidRDefault="00CA60BC" w:rsidP="00CA60BC">
      <w:pPr>
        <w:rPr>
          <w:rFonts w:ascii="Calibri" w:hAnsi="Calibri"/>
          <w:szCs w:val="22"/>
          <w:lang w:val="en-US"/>
        </w:rPr>
      </w:pPr>
    </w:p>
    <w:p w14:paraId="756629B7" w14:textId="05BD60AA" w:rsidR="00CA60BC" w:rsidRPr="009F77FE" w:rsidRDefault="00CA60BC" w:rsidP="00CA60BC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ACCRETIVE SOLUTIONS</w:t>
      </w:r>
      <w:r w:rsidRPr="009F77FE">
        <w:rPr>
          <w:rFonts w:ascii="Calibri" w:hAnsi="Calibri"/>
          <w:szCs w:val="22"/>
          <w:lang w:val="en-US"/>
        </w:rPr>
        <w:t xml:space="preserve">, </w:t>
      </w:r>
      <w:r>
        <w:rPr>
          <w:rFonts w:ascii="Calibri" w:hAnsi="Calibri"/>
          <w:b/>
          <w:szCs w:val="22"/>
          <w:lang w:val="en-US"/>
        </w:rPr>
        <w:t>Training Consultant</w:t>
      </w:r>
      <w:r w:rsidRPr="009F77FE">
        <w:rPr>
          <w:rFonts w:ascii="Calibri" w:hAnsi="Calibri"/>
          <w:szCs w:val="22"/>
          <w:lang w:val="en-US"/>
        </w:rPr>
        <w:t xml:space="preserve"> (</w:t>
      </w:r>
      <w:r>
        <w:rPr>
          <w:rFonts w:ascii="Calibri" w:hAnsi="Calibri"/>
          <w:szCs w:val="22"/>
          <w:lang w:val="en-US"/>
        </w:rPr>
        <w:t>09</w:t>
      </w:r>
      <w:r w:rsidRPr="009F77FE">
        <w:rPr>
          <w:rFonts w:ascii="Calibri" w:hAnsi="Calibri"/>
          <w:szCs w:val="22"/>
          <w:lang w:val="en-US"/>
        </w:rPr>
        <w:t>/201</w:t>
      </w:r>
      <w:r>
        <w:rPr>
          <w:rFonts w:ascii="Calibri" w:hAnsi="Calibri"/>
          <w:szCs w:val="22"/>
          <w:lang w:val="en-US"/>
        </w:rPr>
        <w:t>6</w:t>
      </w:r>
      <w:r w:rsidRPr="009F77FE">
        <w:rPr>
          <w:rFonts w:ascii="Calibri" w:hAnsi="Calibri"/>
          <w:szCs w:val="22"/>
          <w:lang w:val="en-US"/>
        </w:rPr>
        <w:t xml:space="preserve"> – </w:t>
      </w:r>
      <w:r>
        <w:rPr>
          <w:rFonts w:ascii="Calibri" w:hAnsi="Calibri"/>
          <w:szCs w:val="22"/>
          <w:lang w:val="en-US"/>
        </w:rPr>
        <w:t>02/2017</w:t>
      </w:r>
      <w:r w:rsidRPr="009F77FE">
        <w:rPr>
          <w:rFonts w:ascii="Calibri" w:hAnsi="Calibri"/>
          <w:szCs w:val="22"/>
          <w:lang w:val="en-US"/>
        </w:rPr>
        <w:t>)</w:t>
      </w:r>
    </w:p>
    <w:p w14:paraId="6B5B520E" w14:textId="77777777" w:rsidR="00CA60BC" w:rsidRDefault="00CA60BC" w:rsidP="00CA60BC">
      <w:pPr>
        <w:rPr>
          <w:rFonts w:ascii="Calibri" w:hAnsi="Calibri"/>
          <w:szCs w:val="22"/>
          <w:lang w:val="en-US"/>
        </w:rPr>
      </w:pPr>
      <w:r w:rsidRPr="00450078">
        <w:rPr>
          <w:rFonts w:ascii="Calibri" w:hAnsi="Calibri"/>
          <w:szCs w:val="22"/>
          <w:lang w:val="en-US"/>
        </w:rPr>
        <w:t>Work</w:t>
      </w:r>
      <w:r>
        <w:rPr>
          <w:rFonts w:ascii="Calibri" w:hAnsi="Calibri"/>
          <w:szCs w:val="22"/>
          <w:lang w:val="en-US"/>
        </w:rPr>
        <w:t>ed</w:t>
      </w:r>
      <w:r w:rsidRPr="00450078">
        <w:rPr>
          <w:rFonts w:ascii="Calibri" w:hAnsi="Calibri"/>
          <w:szCs w:val="22"/>
          <w:lang w:val="en-US"/>
        </w:rPr>
        <w:t xml:space="preserve"> </w:t>
      </w:r>
      <w:r w:rsidR="009E20C1">
        <w:rPr>
          <w:rFonts w:ascii="Calibri" w:hAnsi="Calibri"/>
          <w:szCs w:val="22"/>
          <w:lang w:val="en-US"/>
        </w:rPr>
        <w:t xml:space="preserve">on contracts </w:t>
      </w:r>
      <w:r>
        <w:rPr>
          <w:rFonts w:ascii="Calibri" w:hAnsi="Calibri"/>
          <w:szCs w:val="22"/>
          <w:lang w:val="en-US"/>
        </w:rPr>
        <w:t>for multiple companies:  GE Power, JAC Products, and Amerisure, to</w:t>
      </w:r>
      <w:r w:rsidRPr="00450078">
        <w:rPr>
          <w:rFonts w:ascii="Calibri" w:hAnsi="Calibri"/>
          <w:szCs w:val="22"/>
          <w:lang w:val="en-US"/>
        </w:rPr>
        <w:t xml:space="preserve"> </w:t>
      </w:r>
      <w:r>
        <w:rPr>
          <w:rFonts w:ascii="Calibri" w:hAnsi="Calibri"/>
          <w:szCs w:val="22"/>
          <w:lang w:val="en-US"/>
        </w:rPr>
        <w:t xml:space="preserve">design, develop and </w:t>
      </w:r>
      <w:r w:rsidR="00E21EBF">
        <w:rPr>
          <w:rFonts w:ascii="Calibri" w:hAnsi="Calibri"/>
          <w:szCs w:val="22"/>
          <w:lang w:val="en-US"/>
        </w:rPr>
        <w:t>implement comprehensive</w:t>
      </w:r>
      <w:r>
        <w:rPr>
          <w:rFonts w:ascii="Calibri" w:hAnsi="Calibri"/>
          <w:szCs w:val="22"/>
          <w:lang w:val="en-US"/>
        </w:rPr>
        <w:t>, multi-phase, product knowledge training programs for sales and services teams</w:t>
      </w:r>
      <w:r w:rsidRPr="00450078">
        <w:rPr>
          <w:rFonts w:ascii="Calibri" w:hAnsi="Calibri"/>
          <w:szCs w:val="22"/>
          <w:lang w:val="en-US"/>
        </w:rPr>
        <w:t xml:space="preserve">. </w:t>
      </w:r>
      <w:r>
        <w:rPr>
          <w:rFonts w:ascii="Calibri" w:hAnsi="Calibri"/>
          <w:szCs w:val="22"/>
          <w:lang w:val="en-US"/>
        </w:rPr>
        <w:t>Developed</w:t>
      </w:r>
      <w:r w:rsidRPr="00450078">
        <w:rPr>
          <w:rFonts w:ascii="Calibri" w:hAnsi="Calibri"/>
          <w:szCs w:val="22"/>
          <w:lang w:val="en-US"/>
        </w:rPr>
        <w:t xml:space="preserve"> </w:t>
      </w:r>
      <w:r>
        <w:rPr>
          <w:rFonts w:ascii="Calibri" w:hAnsi="Calibri"/>
          <w:szCs w:val="22"/>
          <w:lang w:val="en-US"/>
        </w:rPr>
        <w:t xml:space="preserve">storyboards, </w:t>
      </w:r>
      <w:r w:rsidRPr="00450078">
        <w:rPr>
          <w:rFonts w:ascii="Calibri" w:hAnsi="Calibri"/>
          <w:szCs w:val="22"/>
          <w:lang w:val="en-US"/>
        </w:rPr>
        <w:t xml:space="preserve">courses, job aids, and other </w:t>
      </w:r>
      <w:r>
        <w:rPr>
          <w:rFonts w:ascii="Calibri" w:hAnsi="Calibri"/>
          <w:szCs w:val="22"/>
          <w:lang w:val="en-US"/>
        </w:rPr>
        <w:t xml:space="preserve">support </w:t>
      </w:r>
      <w:r w:rsidRPr="00450078">
        <w:rPr>
          <w:rFonts w:ascii="Calibri" w:hAnsi="Calibri"/>
          <w:szCs w:val="22"/>
          <w:lang w:val="en-US"/>
        </w:rPr>
        <w:t xml:space="preserve">materials using </w:t>
      </w:r>
      <w:r>
        <w:rPr>
          <w:rFonts w:ascii="Calibri" w:hAnsi="Calibri"/>
          <w:szCs w:val="22"/>
          <w:lang w:val="en-US"/>
        </w:rPr>
        <w:t>Storyline, PowerPoint, and Word</w:t>
      </w:r>
      <w:r w:rsidRPr="00450078">
        <w:rPr>
          <w:rFonts w:ascii="Calibri" w:hAnsi="Calibri"/>
          <w:szCs w:val="22"/>
          <w:lang w:val="en-US"/>
        </w:rPr>
        <w:t xml:space="preserve">.  </w:t>
      </w:r>
    </w:p>
    <w:p w14:paraId="2967D79A" w14:textId="77777777" w:rsidR="00450078" w:rsidRPr="009F77FE" w:rsidRDefault="00450078" w:rsidP="00450078">
      <w:pPr>
        <w:rPr>
          <w:rFonts w:ascii="Calibri" w:hAnsi="Calibri"/>
          <w:szCs w:val="22"/>
          <w:lang w:val="en-US"/>
        </w:rPr>
      </w:pPr>
    </w:p>
    <w:p w14:paraId="0FC6F3CF" w14:textId="77777777" w:rsidR="002B4D04" w:rsidRPr="009F77FE" w:rsidRDefault="002B4D04" w:rsidP="002B4D04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COLUMBIA PIPELINE GROUP/TRANSCANADA</w:t>
      </w:r>
      <w:r w:rsidRPr="009F77FE">
        <w:rPr>
          <w:rFonts w:ascii="Calibri" w:hAnsi="Calibri"/>
          <w:szCs w:val="22"/>
          <w:lang w:val="en-US"/>
        </w:rPr>
        <w:t xml:space="preserve">, </w:t>
      </w:r>
      <w:r w:rsidR="005A00C2">
        <w:rPr>
          <w:rFonts w:ascii="Calibri" w:hAnsi="Calibri"/>
          <w:b/>
          <w:szCs w:val="22"/>
          <w:lang w:val="en-US"/>
        </w:rPr>
        <w:t>Training</w:t>
      </w:r>
      <w:r>
        <w:rPr>
          <w:rFonts w:ascii="Calibri" w:hAnsi="Calibri"/>
          <w:b/>
          <w:szCs w:val="22"/>
          <w:lang w:val="en-US"/>
        </w:rPr>
        <w:t xml:space="preserve"> Consultant</w:t>
      </w:r>
      <w:r w:rsidRPr="009F77FE">
        <w:rPr>
          <w:rFonts w:ascii="Calibri" w:hAnsi="Calibri"/>
          <w:szCs w:val="22"/>
          <w:lang w:val="en-US"/>
        </w:rPr>
        <w:t xml:space="preserve"> (</w:t>
      </w:r>
      <w:r>
        <w:rPr>
          <w:rFonts w:ascii="Calibri" w:hAnsi="Calibri"/>
          <w:szCs w:val="22"/>
          <w:lang w:val="en-US"/>
        </w:rPr>
        <w:t>01</w:t>
      </w:r>
      <w:r w:rsidRPr="009F77FE">
        <w:rPr>
          <w:rFonts w:ascii="Calibri" w:hAnsi="Calibri"/>
          <w:szCs w:val="22"/>
          <w:lang w:val="en-US"/>
        </w:rPr>
        <w:t>/201</w:t>
      </w:r>
      <w:r>
        <w:rPr>
          <w:rFonts w:ascii="Calibri" w:hAnsi="Calibri"/>
          <w:szCs w:val="22"/>
          <w:lang w:val="en-US"/>
        </w:rPr>
        <w:t>6</w:t>
      </w:r>
      <w:r w:rsidRPr="009F77FE">
        <w:rPr>
          <w:rFonts w:ascii="Calibri" w:hAnsi="Calibri"/>
          <w:szCs w:val="22"/>
          <w:lang w:val="en-US"/>
        </w:rPr>
        <w:t xml:space="preserve"> – </w:t>
      </w:r>
      <w:r>
        <w:rPr>
          <w:rFonts w:ascii="Calibri" w:hAnsi="Calibri"/>
          <w:szCs w:val="22"/>
          <w:lang w:val="en-US"/>
        </w:rPr>
        <w:t>08/2016</w:t>
      </w:r>
      <w:r w:rsidRPr="009F77FE">
        <w:rPr>
          <w:rFonts w:ascii="Calibri" w:hAnsi="Calibri"/>
          <w:szCs w:val="22"/>
          <w:lang w:val="en-US"/>
        </w:rPr>
        <w:t>)</w:t>
      </w:r>
    </w:p>
    <w:p w14:paraId="5E83FCE7" w14:textId="77777777" w:rsidR="002B4D04" w:rsidRPr="00A13B69" w:rsidRDefault="002B4D04" w:rsidP="002B4D04">
      <w:pPr>
        <w:rPr>
          <w:rFonts w:ascii="Calibri" w:hAnsi="Calibri" w:cs="Calibri"/>
          <w:lang w:val="en"/>
        </w:rPr>
      </w:pPr>
      <w:r w:rsidRPr="00A13B69">
        <w:rPr>
          <w:rFonts w:ascii="Calibri" w:hAnsi="Calibri" w:cs="Calibri"/>
          <w:lang w:val="en"/>
        </w:rPr>
        <w:t xml:space="preserve">Developed and delivered learning content for </w:t>
      </w:r>
      <w:r w:rsidRPr="005A00C2">
        <w:rPr>
          <w:rFonts w:ascii="Calibri" w:hAnsi="Calibri" w:cs="Calibri"/>
          <w:lang w:val="en"/>
        </w:rPr>
        <w:t xml:space="preserve">an </w:t>
      </w:r>
      <w:proofErr w:type="spellStart"/>
      <w:r w:rsidRPr="005A00C2">
        <w:rPr>
          <w:rFonts w:ascii="Calibri" w:hAnsi="Calibri" w:cs="Calibri"/>
          <w:lang w:val="en"/>
        </w:rPr>
        <w:t>EcoSys</w:t>
      </w:r>
      <w:proofErr w:type="spellEnd"/>
      <w:r w:rsidRPr="005A00C2">
        <w:rPr>
          <w:rFonts w:ascii="Calibri" w:hAnsi="Calibri" w:cs="Calibri"/>
          <w:lang w:val="en"/>
        </w:rPr>
        <w:t xml:space="preserve"> EPC </w:t>
      </w:r>
      <w:r w:rsidR="00AC6AF6" w:rsidRPr="005A00C2">
        <w:rPr>
          <w:rFonts w:ascii="Calibri" w:hAnsi="Calibri" w:cs="Calibri"/>
          <w:lang w:val="en"/>
        </w:rPr>
        <w:t xml:space="preserve">software </w:t>
      </w:r>
      <w:r w:rsidRPr="005A00C2">
        <w:rPr>
          <w:rFonts w:ascii="Calibri" w:hAnsi="Calibri" w:cs="Calibri"/>
          <w:lang w:val="en"/>
        </w:rPr>
        <w:t>implementation</w:t>
      </w:r>
      <w:r w:rsidRPr="00A13B69">
        <w:rPr>
          <w:rFonts w:ascii="Calibri" w:hAnsi="Calibri" w:cs="Calibri"/>
          <w:lang w:val="en"/>
        </w:rPr>
        <w:t xml:space="preserve"> for 400+ end users under multiple business groups. Designed classroom presentations, user guides, job aids, quick reference cards, classroom activities, and </w:t>
      </w:r>
      <w:proofErr w:type="spellStart"/>
      <w:r w:rsidRPr="00A13B69">
        <w:rPr>
          <w:rFonts w:ascii="Calibri" w:hAnsi="Calibri" w:cs="Calibri"/>
          <w:lang w:val="en"/>
        </w:rPr>
        <w:t>EcoSys</w:t>
      </w:r>
      <w:proofErr w:type="spellEnd"/>
      <w:r w:rsidRPr="00A13B69">
        <w:rPr>
          <w:rFonts w:ascii="Calibri" w:hAnsi="Calibri" w:cs="Calibri"/>
          <w:lang w:val="en"/>
        </w:rPr>
        <w:t xml:space="preserve"> EPC help content using Camtasia, SnagIt, PowerPoint, </w:t>
      </w:r>
      <w:r w:rsidR="005A00C2" w:rsidRPr="00A13B69">
        <w:rPr>
          <w:rFonts w:ascii="Calibri" w:hAnsi="Calibri" w:cs="Calibri"/>
          <w:lang w:val="en"/>
        </w:rPr>
        <w:t>Word,</w:t>
      </w:r>
      <w:r w:rsidRPr="00A13B69">
        <w:rPr>
          <w:rFonts w:ascii="Calibri" w:hAnsi="Calibri" w:cs="Calibri"/>
          <w:lang w:val="en"/>
        </w:rPr>
        <w:t xml:space="preserve"> and SharePoint. Worked with Organizational Change team and business group leaders to bring software knowledge together with job skills </w:t>
      </w:r>
      <w:r w:rsidR="005A00C2" w:rsidRPr="00A13B69">
        <w:rPr>
          <w:rFonts w:ascii="Calibri" w:hAnsi="Calibri" w:cs="Calibri"/>
          <w:lang w:val="en"/>
        </w:rPr>
        <w:t>to</w:t>
      </w:r>
      <w:r w:rsidRPr="00A13B69">
        <w:rPr>
          <w:rFonts w:ascii="Calibri" w:hAnsi="Calibri" w:cs="Calibri"/>
          <w:lang w:val="en"/>
        </w:rPr>
        <w:t xml:space="preserve"> integrate the new system effectively into work processes.</w:t>
      </w:r>
    </w:p>
    <w:p w14:paraId="088A064F" w14:textId="77777777" w:rsidR="00A13B69" w:rsidRPr="00A13B69" w:rsidRDefault="00A13B69" w:rsidP="002B4D04">
      <w:pPr>
        <w:rPr>
          <w:rFonts w:ascii="Calibri" w:hAnsi="Calibri" w:cs="Calibri"/>
          <w:szCs w:val="22"/>
          <w:lang w:val="en-US"/>
        </w:rPr>
      </w:pPr>
    </w:p>
    <w:p w14:paraId="3220B6C1" w14:textId="77777777" w:rsidR="00A2382E" w:rsidRPr="009F77FE" w:rsidRDefault="00042D1E" w:rsidP="00A2382E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  <w:lang w:val="en-US"/>
        </w:rPr>
        <w:t>ENCORE HEALTH RESOURCES</w:t>
      </w:r>
      <w:r w:rsidR="00A2382E" w:rsidRPr="009F77FE">
        <w:rPr>
          <w:rFonts w:ascii="Calibri" w:hAnsi="Calibri"/>
          <w:szCs w:val="22"/>
          <w:lang w:val="en-US"/>
        </w:rPr>
        <w:t xml:space="preserve">, </w:t>
      </w:r>
      <w:r w:rsidR="00A2382E" w:rsidRPr="009F77FE">
        <w:rPr>
          <w:rFonts w:ascii="Calibri" w:hAnsi="Calibri"/>
          <w:b/>
          <w:szCs w:val="22"/>
          <w:lang w:val="en-US"/>
        </w:rPr>
        <w:t>Manager, Training and Development</w:t>
      </w:r>
      <w:r w:rsidR="00A2382E" w:rsidRPr="009F77FE">
        <w:rPr>
          <w:rFonts w:ascii="Calibri" w:hAnsi="Calibri"/>
          <w:szCs w:val="22"/>
          <w:lang w:val="en-US"/>
        </w:rPr>
        <w:t xml:space="preserve"> (06/2012 – </w:t>
      </w:r>
      <w:r w:rsidR="00C02C76">
        <w:rPr>
          <w:rFonts w:ascii="Calibri" w:hAnsi="Calibri"/>
          <w:szCs w:val="22"/>
          <w:lang w:val="en-US"/>
        </w:rPr>
        <w:t>08/2015</w:t>
      </w:r>
      <w:r w:rsidR="00A2382E" w:rsidRPr="009F77FE">
        <w:rPr>
          <w:rFonts w:ascii="Calibri" w:hAnsi="Calibri"/>
          <w:szCs w:val="22"/>
          <w:lang w:val="en-US"/>
        </w:rPr>
        <w:t>)</w:t>
      </w:r>
    </w:p>
    <w:p w14:paraId="2C0FCA7A" w14:textId="77777777" w:rsidR="00C43967" w:rsidRPr="009F77FE" w:rsidRDefault="00C43967" w:rsidP="00986570">
      <w:pPr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  <w:lang w:val="en-US"/>
        </w:rPr>
        <w:t>Hit initial goals within 4 months: 1) Create</w:t>
      </w:r>
      <w:r w:rsidR="00AC6AF6">
        <w:rPr>
          <w:rFonts w:ascii="Calibri" w:hAnsi="Calibri"/>
          <w:szCs w:val="22"/>
          <w:lang w:val="en-US"/>
        </w:rPr>
        <w:t>d</w:t>
      </w:r>
      <w:r w:rsidRPr="009F77FE">
        <w:rPr>
          <w:rFonts w:ascii="Calibri" w:hAnsi="Calibri"/>
          <w:szCs w:val="22"/>
          <w:lang w:val="en-US"/>
        </w:rPr>
        <w:t xml:space="preserve"> a training team, 2) </w:t>
      </w:r>
      <w:r w:rsidR="00AC6AF6" w:rsidRPr="005A00C2">
        <w:rPr>
          <w:rFonts w:ascii="Calibri" w:hAnsi="Calibri"/>
          <w:szCs w:val="22"/>
          <w:lang w:val="en-US"/>
        </w:rPr>
        <w:t>Bought</w:t>
      </w:r>
      <w:r w:rsidRPr="005A00C2">
        <w:rPr>
          <w:rFonts w:ascii="Calibri" w:hAnsi="Calibri"/>
          <w:szCs w:val="22"/>
          <w:lang w:val="en-US"/>
        </w:rPr>
        <w:t xml:space="preserve"> and deploy</w:t>
      </w:r>
      <w:r w:rsidR="00AC6AF6" w:rsidRPr="005A00C2">
        <w:rPr>
          <w:rFonts w:ascii="Calibri" w:hAnsi="Calibri"/>
          <w:szCs w:val="22"/>
          <w:lang w:val="en-US"/>
        </w:rPr>
        <w:t>ed</w:t>
      </w:r>
      <w:r w:rsidRPr="005A00C2">
        <w:rPr>
          <w:rFonts w:ascii="Calibri" w:hAnsi="Calibri"/>
          <w:szCs w:val="22"/>
          <w:lang w:val="en-US"/>
        </w:rPr>
        <w:t xml:space="preserve"> a</w:t>
      </w:r>
      <w:r w:rsidR="00AC6AF6" w:rsidRPr="005A00C2">
        <w:rPr>
          <w:rFonts w:ascii="Calibri" w:hAnsi="Calibri"/>
          <w:szCs w:val="22"/>
          <w:lang w:val="en-US"/>
        </w:rPr>
        <w:t>n enterprise-wid</w:t>
      </w:r>
      <w:r w:rsidR="00A42A94" w:rsidRPr="005A00C2">
        <w:rPr>
          <w:rFonts w:ascii="Calibri" w:hAnsi="Calibri"/>
          <w:szCs w:val="22"/>
          <w:lang w:val="en-US"/>
        </w:rPr>
        <w:t xml:space="preserve">e </w:t>
      </w:r>
      <w:r w:rsidR="00AC6AF6" w:rsidRPr="005A00C2">
        <w:rPr>
          <w:rFonts w:ascii="Calibri" w:hAnsi="Calibri"/>
          <w:szCs w:val="22"/>
          <w:lang w:val="en-US"/>
        </w:rPr>
        <w:t>Learning Management System</w:t>
      </w:r>
      <w:r w:rsidRPr="005A00C2">
        <w:rPr>
          <w:rFonts w:ascii="Calibri" w:hAnsi="Calibri"/>
          <w:szCs w:val="22"/>
          <w:lang w:val="en-US"/>
        </w:rPr>
        <w:t>, and 3) Hos</w:t>
      </w:r>
      <w:r w:rsidR="00AC6AF6" w:rsidRPr="005A00C2">
        <w:rPr>
          <w:rFonts w:ascii="Calibri" w:hAnsi="Calibri"/>
          <w:szCs w:val="22"/>
          <w:lang w:val="en-US"/>
        </w:rPr>
        <w:t>ted</w:t>
      </w:r>
      <w:r w:rsidRPr="005A00C2">
        <w:rPr>
          <w:rFonts w:ascii="Calibri" w:hAnsi="Calibri"/>
          <w:szCs w:val="22"/>
          <w:lang w:val="en-US"/>
        </w:rPr>
        <w:t xml:space="preserve"> a 3-day, training-focused retreat for 300 employees.</w:t>
      </w:r>
      <w:r w:rsidR="00986570" w:rsidRPr="005A00C2">
        <w:rPr>
          <w:rFonts w:ascii="Calibri" w:hAnsi="Calibri"/>
          <w:szCs w:val="22"/>
          <w:lang w:val="en-US"/>
        </w:rPr>
        <w:t xml:space="preserve"> C</w:t>
      </w:r>
      <w:r w:rsidRPr="005A00C2">
        <w:rPr>
          <w:rFonts w:ascii="Calibri" w:hAnsi="Calibri"/>
          <w:szCs w:val="22"/>
          <w:lang w:val="en-US"/>
        </w:rPr>
        <w:t>entralized corporate training efforts and p</w:t>
      </w:r>
      <w:r w:rsidR="00BF7EA6" w:rsidRPr="005A00C2">
        <w:rPr>
          <w:rFonts w:ascii="Calibri" w:hAnsi="Calibri"/>
          <w:szCs w:val="22"/>
          <w:lang w:val="en-US"/>
        </w:rPr>
        <w:t xml:space="preserve">roduced </w:t>
      </w:r>
      <w:r w:rsidR="00541EDE" w:rsidRPr="005A00C2">
        <w:rPr>
          <w:rFonts w:ascii="Calibri" w:hAnsi="Calibri"/>
          <w:szCs w:val="22"/>
          <w:lang w:val="en-US"/>
        </w:rPr>
        <w:t>virtual,</w:t>
      </w:r>
      <w:r w:rsidR="00BF7EA6" w:rsidRPr="005A00C2">
        <w:rPr>
          <w:rFonts w:ascii="Calibri" w:hAnsi="Calibri"/>
          <w:szCs w:val="22"/>
          <w:lang w:val="en-US"/>
        </w:rPr>
        <w:t xml:space="preserve"> web-based, instructor-led </w:t>
      </w:r>
      <w:r w:rsidR="00541EDE" w:rsidRPr="005A00C2">
        <w:rPr>
          <w:rFonts w:ascii="Calibri" w:hAnsi="Calibri"/>
          <w:szCs w:val="22"/>
          <w:lang w:val="en-US"/>
        </w:rPr>
        <w:t>and video training</w:t>
      </w:r>
      <w:r w:rsidR="00BF7EA6" w:rsidRPr="005A00C2">
        <w:rPr>
          <w:rFonts w:ascii="Calibri" w:hAnsi="Calibri"/>
          <w:szCs w:val="22"/>
          <w:lang w:val="en-US"/>
        </w:rPr>
        <w:t xml:space="preserve">. </w:t>
      </w:r>
      <w:r w:rsidR="00B14D37" w:rsidRPr="005A00C2">
        <w:rPr>
          <w:rFonts w:ascii="Calibri" w:hAnsi="Calibri"/>
          <w:szCs w:val="22"/>
          <w:lang w:val="en-US"/>
        </w:rPr>
        <w:t xml:space="preserve">Led online meetings and training sessions with </w:t>
      </w:r>
      <w:r w:rsidR="005A00C2" w:rsidRPr="005A00C2">
        <w:rPr>
          <w:rFonts w:ascii="Calibri" w:hAnsi="Calibri"/>
          <w:szCs w:val="22"/>
          <w:lang w:val="en-US"/>
        </w:rPr>
        <w:t>WebEx</w:t>
      </w:r>
      <w:r w:rsidR="00F44B91" w:rsidRPr="005A00C2">
        <w:rPr>
          <w:rFonts w:ascii="Calibri" w:hAnsi="Calibri"/>
          <w:szCs w:val="22"/>
          <w:lang w:val="en-US"/>
        </w:rPr>
        <w:t xml:space="preserve"> and Lync/Skype</w:t>
      </w:r>
      <w:r w:rsidR="00B14D37" w:rsidRPr="005A00C2">
        <w:rPr>
          <w:rFonts w:ascii="Calibri" w:hAnsi="Calibri"/>
          <w:szCs w:val="22"/>
          <w:lang w:val="en-US"/>
        </w:rPr>
        <w:t xml:space="preserve">. </w:t>
      </w:r>
      <w:r w:rsidR="003446DB" w:rsidRPr="005A00C2">
        <w:rPr>
          <w:rFonts w:ascii="Calibri" w:hAnsi="Calibri"/>
          <w:szCs w:val="22"/>
          <w:lang w:val="en-US"/>
        </w:rPr>
        <w:t xml:space="preserve">Overhauled the </w:t>
      </w:r>
      <w:r w:rsidR="00541EDE" w:rsidRPr="005A00C2">
        <w:rPr>
          <w:rFonts w:ascii="Calibri" w:hAnsi="Calibri"/>
          <w:szCs w:val="22"/>
          <w:lang w:val="en-US"/>
        </w:rPr>
        <w:t xml:space="preserve">new employee </w:t>
      </w:r>
      <w:r w:rsidR="00F44B91" w:rsidRPr="005A00C2">
        <w:rPr>
          <w:rFonts w:ascii="Calibri" w:hAnsi="Calibri"/>
          <w:szCs w:val="22"/>
          <w:lang w:val="en-US"/>
        </w:rPr>
        <w:t xml:space="preserve">orientation and </w:t>
      </w:r>
      <w:r w:rsidR="00541EDE" w:rsidRPr="005A00C2">
        <w:rPr>
          <w:rFonts w:ascii="Calibri" w:hAnsi="Calibri"/>
          <w:szCs w:val="22"/>
          <w:lang w:val="en-US"/>
        </w:rPr>
        <w:t>onboarding process.</w:t>
      </w:r>
      <w:r w:rsidR="00575E14" w:rsidRPr="005A00C2">
        <w:rPr>
          <w:rFonts w:ascii="Calibri" w:hAnsi="Calibri"/>
          <w:szCs w:val="22"/>
          <w:lang w:val="en-US"/>
        </w:rPr>
        <w:t xml:space="preserve"> </w:t>
      </w:r>
      <w:r w:rsidRPr="005A00C2">
        <w:rPr>
          <w:rFonts w:ascii="Calibri" w:hAnsi="Calibri"/>
          <w:szCs w:val="22"/>
        </w:rPr>
        <w:t xml:space="preserve">Designed and implemented </w:t>
      </w:r>
      <w:r w:rsidRPr="005A00C2">
        <w:rPr>
          <w:rFonts w:ascii="Calibri" w:hAnsi="Calibri"/>
          <w:szCs w:val="22"/>
          <w:lang w:val="en-US"/>
        </w:rPr>
        <w:t xml:space="preserve">a new </w:t>
      </w:r>
      <w:r w:rsidRPr="005A00C2">
        <w:rPr>
          <w:rFonts w:ascii="Calibri" w:hAnsi="Calibri"/>
          <w:szCs w:val="22"/>
        </w:rPr>
        <w:t>Performance Management System</w:t>
      </w:r>
      <w:r w:rsidRPr="009F77FE">
        <w:rPr>
          <w:rFonts w:ascii="Calibri" w:hAnsi="Calibri"/>
          <w:szCs w:val="22"/>
          <w:lang w:val="en-US"/>
        </w:rPr>
        <w:t xml:space="preserve"> which included synchronized job descriptions, a centralized skills database, annual reviews with aligned goals and succession planning</w:t>
      </w:r>
      <w:r w:rsidRPr="009F77FE">
        <w:rPr>
          <w:rFonts w:ascii="Calibri" w:hAnsi="Calibri"/>
          <w:szCs w:val="22"/>
        </w:rPr>
        <w:t>.</w:t>
      </w:r>
      <w:r w:rsidRPr="009F77FE">
        <w:rPr>
          <w:rFonts w:ascii="Calibri" w:hAnsi="Calibri"/>
          <w:szCs w:val="22"/>
          <w:lang w:val="en-US"/>
        </w:rPr>
        <w:t xml:space="preserve"> </w:t>
      </w:r>
      <w:r w:rsidR="00C92C93">
        <w:rPr>
          <w:rFonts w:ascii="Calibri" w:hAnsi="Calibri"/>
          <w:szCs w:val="22"/>
          <w:lang w:val="en-US"/>
        </w:rPr>
        <w:t xml:space="preserve">Supported succession planning by aligning training matrix with HR’s job description and task database.  </w:t>
      </w:r>
      <w:r w:rsidR="00FC35E1" w:rsidRPr="009F77FE">
        <w:rPr>
          <w:rFonts w:ascii="Calibri" w:hAnsi="Calibri"/>
          <w:szCs w:val="22"/>
          <w:lang w:val="en-US"/>
        </w:rPr>
        <w:t>Managed a $1.2 M budget.</w:t>
      </w:r>
      <w:r w:rsidR="00B32BC6" w:rsidRPr="009F77FE">
        <w:rPr>
          <w:rFonts w:ascii="Calibri" w:hAnsi="Calibri"/>
          <w:szCs w:val="22"/>
          <w:lang w:val="en-US"/>
        </w:rPr>
        <w:t xml:space="preserve"> </w:t>
      </w:r>
    </w:p>
    <w:p w14:paraId="74D78548" w14:textId="77777777" w:rsidR="009B0A13" w:rsidRPr="009F77FE" w:rsidRDefault="009B0A13" w:rsidP="00A2382E">
      <w:pPr>
        <w:tabs>
          <w:tab w:val="right" w:pos="10080"/>
        </w:tabs>
        <w:ind w:left="1440" w:hanging="1440"/>
        <w:rPr>
          <w:rFonts w:ascii="Calibri" w:hAnsi="Calibri"/>
          <w:szCs w:val="22"/>
          <w:lang w:val="en-US"/>
        </w:rPr>
      </w:pPr>
    </w:p>
    <w:p w14:paraId="0B2108A1" w14:textId="77777777" w:rsidR="00C8502E" w:rsidRPr="009F77FE" w:rsidRDefault="00042D1E" w:rsidP="00A2382E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  <w:lang w:val="en-US"/>
        </w:rPr>
        <w:t>CONTINENTAL AIRLINES</w:t>
      </w:r>
      <w:r w:rsidR="00A2382E" w:rsidRPr="009F77FE">
        <w:rPr>
          <w:rFonts w:ascii="Calibri" w:hAnsi="Calibri"/>
          <w:szCs w:val="22"/>
          <w:lang w:val="en-US"/>
        </w:rPr>
        <w:t xml:space="preserve">, </w:t>
      </w:r>
      <w:r w:rsidR="005A00C2">
        <w:rPr>
          <w:rFonts w:ascii="Calibri" w:hAnsi="Calibri"/>
          <w:b/>
          <w:szCs w:val="22"/>
          <w:lang w:val="en-US"/>
        </w:rPr>
        <w:t>Learning</w:t>
      </w:r>
      <w:r w:rsidR="00A2382E" w:rsidRPr="009F77FE">
        <w:rPr>
          <w:rFonts w:ascii="Calibri" w:hAnsi="Calibri"/>
          <w:szCs w:val="22"/>
          <w:lang w:val="en-US"/>
        </w:rPr>
        <w:t xml:space="preserve"> </w:t>
      </w:r>
      <w:r w:rsidR="006B0890" w:rsidRPr="009F77FE">
        <w:rPr>
          <w:rFonts w:ascii="Calibri" w:hAnsi="Calibri"/>
          <w:b/>
          <w:szCs w:val="22"/>
          <w:lang w:val="en-US"/>
        </w:rPr>
        <w:t>Consultant</w:t>
      </w:r>
      <w:r w:rsidR="006B0890" w:rsidRPr="009F77FE">
        <w:rPr>
          <w:rFonts w:ascii="Calibri" w:hAnsi="Calibri"/>
          <w:szCs w:val="22"/>
          <w:lang w:val="en-US"/>
        </w:rPr>
        <w:t xml:space="preserve"> </w:t>
      </w:r>
      <w:r w:rsidR="00656F99" w:rsidRPr="009F77FE">
        <w:rPr>
          <w:rFonts w:ascii="Calibri" w:hAnsi="Calibri"/>
          <w:szCs w:val="22"/>
          <w:lang w:val="en-US"/>
        </w:rPr>
        <w:t>(</w:t>
      </w:r>
      <w:r w:rsidR="00C8502E" w:rsidRPr="009F77FE">
        <w:rPr>
          <w:rFonts w:ascii="Calibri" w:hAnsi="Calibri"/>
          <w:szCs w:val="22"/>
          <w:lang w:val="en-US"/>
        </w:rPr>
        <w:t xml:space="preserve">8/2011 </w:t>
      </w:r>
      <w:r w:rsidR="00656F99" w:rsidRPr="009F77FE">
        <w:rPr>
          <w:rFonts w:ascii="Calibri" w:hAnsi="Calibri"/>
          <w:szCs w:val="22"/>
          <w:lang w:val="en-US"/>
        </w:rPr>
        <w:t>–</w:t>
      </w:r>
      <w:r w:rsidR="00C8502E" w:rsidRPr="009F77FE">
        <w:rPr>
          <w:rFonts w:ascii="Calibri" w:hAnsi="Calibri"/>
          <w:szCs w:val="22"/>
          <w:lang w:val="en-US"/>
        </w:rPr>
        <w:t xml:space="preserve"> </w:t>
      </w:r>
      <w:r w:rsidR="002B2734" w:rsidRPr="009F77FE">
        <w:rPr>
          <w:rFonts w:ascii="Calibri" w:hAnsi="Calibri"/>
          <w:szCs w:val="22"/>
          <w:lang w:val="en-US"/>
        </w:rPr>
        <w:t>5/2012</w:t>
      </w:r>
      <w:r w:rsidR="00656F99" w:rsidRPr="009F77FE">
        <w:rPr>
          <w:rFonts w:ascii="Calibri" w:hAnsi="Calibri"/>
          <w:szCs w:val="22"/>
          <w:lang w:val="en-US"/>
        </w:rPr>
        <w:t>)</w:t>
      </w:r>
    </w:p>
    <w:p w14:paraId="0D54CA81" w14:textId="77777777" w:rsidR="00C8502E" w:rsidRPr="009F77FE" w:rsidRDefault="00C8502E" w:rsidP="00A2382E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  <w:lang w:val="en-US"/>
        </w:rPr>
        <w:tab/>
        <w:t xml:space="preserve">Designed, developed, and </w:t>
      </w:r>
      <w:r w:rsidR="003446DB" w:rsidRPr="009F77FE">
        <w:rPr>
          <w:rFonts w:ascii="Calibri" w:hAnsi="Calibri"/>
          <w:szCs w:val="22"/>
          <w:lang w:val="en-US"/>
        </w:rPr>
        <w:t>deliver</w:t>
      </w:r>
      <w:r w:rsidR="00854CE9" w:rsidRPr="009F77FE">
        <w:rPr>
          <w:rFonts w:ascii="Calibri" w:hAnsi="Calibri"/>
          <w:szCs w:val="22"/>
          <w:lang w:val="en-US"/>
        </w:rPr>
        <w:t>ed</w:t>
      </w:r>
      <w:r w:rsidRPr="009F77FE">
        <w:rPr>
          <w:rFonts w:ascii="Calibri" w:hAnsi="Calibri"/>
          <w:szCs w:val="22"/>
          <w:lang w:val="en-US"/>
        </w:rPr>
        <w:t xml:space="preserve"> training for the Org</w:t>
      </w:r>
      <w:r w:rsidR="00B32BC6" w:rsidRPr="009F77FE">
        <w:rPr>
          <w:rFonts w:ascii="Calibri" w:hAnsi="Calibri"/>
          <w:szCs w:val="22"/>
          <w:lang w:val="en-US"/>
        </w:rPr>
        <w:t>anizational Change department</w:t>
      </w:r>
      <w:r w:rsidR="00854CE9" w:rsidRPr="009F77FE">
        <w:rPr>
          <w:rFonts w:ascii="Calibri" w:hAnsi="Calibri"/>
          <w:szCs w:val="22"/>
          <w:lang w:val="en-US"/>
        </w:rPr>
        <w:t xml:space="preserve"> to assist with their merger with United Airlines</w:t>
      </w:r>
      <w:r w:rsidR="00B32BC6" w:rsidRPr="009F77FE">
        <w:rPr>
          <w:rFonts w:ascii="Calibri" w:hAnsi="Calibri"/>
          <w:szCs w:val="22"/>
          <w:lang w:val="en-US"/>
        </w:rPr>
        <w:t xml:space="preserve">. </w:t>
      </w:r>
      <w:r w:rsidRPr="009F77FE">
        <w:rPr>
          <w:rFonts w:ascii="Calibri" w:hAnsi="Calibri"/>
          <w:szCs w:val="22"/>
          <w:lang w:val="en-US"/>
        </w:rPr>
        <w:t xml:space="preserve">Designed </w:t>
      </w:r>
      <w:r w:rsidR="003446DB" w:rsidRPr="009F77FE">
        <w:rPr>
          <w:rFonts w:ascii="Calibri" w:hAnsi="Calibri"/>
          <w:szCs w:val="22"/>
          <w:lang w:val="en-US"/>
        </w:rPr>
        <w:t xml:space="preserve">graphics and </w:t>
      </w:r>
      <w:r w:rsidRPr="009F77FE">
        <w:rPr>
          <w:rFonts w:ascii="Calibri" w:hAnsi="Calibri"/>
          <w:szCs w:val="22"/>
          <w:lang w:val="en-US"/>
        </w:rPr>
        <w:t xml:space="preserve">logos for training programs, developed communication tools, and </w:t>
      </w:r>
      <w:r w:rsidR="003446DB" w:rsidRPr="009F77FE">
        <w:rPr>
          <w:rFonts w:ascii="Calibri" w:hAnsi="Calibri"/>
          <w:szCs w:val="22"/>
          <w:lang w:val="en-US"/>
        </w:rPr>
        <w:t>created</w:t>
      </w:r>
      <w:r w:rsidRPr="009F77FE">
        <w:rPr>
          <w:rFonts w:ascii="Calibri" w:hAnsi="Calibri"/>
          <w:szCs w:val="22"/>
          <w:lang w:val="en-US"/>
        </w:rPr>
        <w:t xml:space="preserve"> visual aids for use in training.</w:t>
      </w:r>
      <w:r w:rsidR="00706BD7" w:rsidRPr="009F77FE">
        <w:rPr>
          <w:rFonts w:ascii="Calibri" w:hAnsi="Calibri"/>
          <w:szCs w:val="22"/>
          <w:lang w:val="en-US"/>
        </w:rPr>
        <w:t xml:space="preserve"> Crea</w:t>
      </w:r>
      <w:r w:rsidR="00EF1875">
        <w:rPr>
          <w:rFonts w:ascii="Calibri" w:hAnsi="Calibri"/>
          <w:szCs w:val="22"/>
          <w:lang w:val="en-US"/>
        </w:rPr>
        <w:t>ted train-the-trainer materials.</w:t>
      </w:r>
    </w:p>
    <w:p w14:paraId="08E96B51" w14:textId="77777777" w:rsidR="00C8502E" w:rsidRPr="009F77FE" w:rsidRDefault="00C8502E" w:rsidP="00D90047">
      <w:pPr>
        <w:tabs>
          <w:tab w:val="right" w:pos="10080"/>
        </w:tabs>
        <w:rPr>
          <w:rFonts w:ascii="Calibri" w:hAnsi="Calibri"/>
          <w:szCs w:val="22"/>
          <w:lang w:val="en-US"/>
        </w:rPr>
      </w:pPr>
    </w:p>
    <w:p w14:paraId="7DC6BB98" w14:textId="77777777" w:rsidR="00CB0BFB" w:rsidRPr="009F77FE" w:rsidRDefault="00042D1E" w:rsidP="00A2382E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  <w:lang w:val="en-US"/>
        </w:rPr>
        <w:t>BP</w:t>
      </w:r>
      <w:r w:rsidR="00A2382E" w:rsidRPr="009F77FE">
        <w:rPr>
          <w:rFonts w:ascii="Calibri" w:hAnsi="Calibri"/>
          <w:szCs w:val="22"/>
          <w:lang w:val="en-US"/>
        </w:rPr>
        <w:t>,</w:t>
      </w:r>
      <w:r w:rsidR="00A2382E" w:rsidRPr="009F77FE">
        <w:rPr>
          <w:rFonts w:ascii="Calibri" w:hAnsi="Calibri"/>
          <w:b/>
          <w:szCs w:val="22"/>
          <w:lang w:val="en-US"/>
        </w:rPr>
        <w:t xml:space="preserve"> Training Project Manager</w:t>
      </w:r>
      <w:r w:rsidR="00A2382E" w:rsidRPr="009F77FE">
        <w:rPr>
          <w:rFonts w:ascii="Calibri" w:hAnsi="Calibri"/>
          <w:szCs w:val="22"/>
          <w:lang w:val="en-US"/>
        </w:rPr>
        <w:t xml:space="preserve"> </w:t>
      </w:r>
      <w:r w:rsidR="006B0890" w:rsidRPr="009F77FE">
        <w:rPr>
          <w:rFonts w:ascii="Calibri" w:hAnsi="Calibri"/>
          <w:b/>
          <w:szCs w:val="22"/>
          <w:lang w:val="en-US"/>
        </w:rPr>
        <w:t>Consultant</w:t>
      </w:r>
      <w:r w:rsidR="006B0890" w:rsidRPr="009F77FE">
        <w:rPr>
          <w:rFonts w:ascii="Calibri" w:hAnsi="Calibri"/>
          <w:szCs w:val="22"/>
          <w:lang w:val="en-US"/>
        </w:rPr>
        <w:t xml:space="preserve"> </w:t>
      </w:r>
      <w:r w:rsidR="00656F99" w:rsidRPr="009F77FE">
        <w:rPr>
          <w:rFonts w:ascii="Calibri" w:hAnsi="Calibri"/>
          <w:szCs w:val="22"/>
          <w:lang w:val="en-US"/>
        </w:rPr>
        <w:t>(</w:t>
      </w:r>
      <w:r w:rsidR="00CB0BFB" w:rsidRPr="009F77FE">
        <w:rPr>
          <w:rFonts w:ascii="Calibri" w:hAnsi="Calibri"/>
          <w:szCs w:val="22"/>
          <w:lang w:val="en-US"/>
        </w:rPr>
        <w:t xml:space="preserve">11/2010 – </w:t>
      </w:r>
      <w:r w:rsidR="00C8502E" w:rsidRPr="009F77FE">
        <w:rPr>
          <w:rFonts w:ascii="Calibri" w:hAnsi="Calibri"/>
          <w:szCs w:val="22"/>
          <w:lang w:val="en-US"/>
        </w:rPr>
        <w:t>7/2011</w:t>
      </w:r>
      <w:r w:rsidR="00656F99" w:rsidRPr="009F77FE">
        <w:rPr>
          <w:rFonts w:ascii="Calibri" w:hAnsi="Calibri"/>
          <w:szCs w:val="22"/>
          <w:lang w:val="en-US"/>
        </w:rPr>
        <w:t>)</w:t>
      </w:r>
    </w:p>
    <w:p w14:paraId="4C17A6C3" w14:textId="77777777" w:rsidR="00CB0BFB" w:rsidRPr="009F77FE" w:rsidRDefault="00C8502E" w:rsidP="00A2382E">
      <w:pPr>
        <w:tabs>
          <w:tab w:val="right" w:pos="10080"/>
        </w:tabs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  <w:lang w:val="en-US"/>
        </w:rPr>
        <w:t xml:space="preserve">Managed the project of defining, </w:t>
      </w:r>
      <w:r w:rsidR="005A00C2" w:rsidRPr="009F77FE">
        <w:rPr>
          <w:rFonts w:ascii="Calibri" w:hAnsi="Calibri"/>
          <w:szCs w:val="22"/>
          <w:lang w:val="en-US"/>
        </w:rPr>
        <w:t>documenting,</w:t>
      </w:r>
      <w:r w:rsidRPr="009F77FE">
        <w:rPr>
          <w:rFonts w:ascii="Calibri" w:hAnsi="Calibri"/>
          <w:szCs w:val="22"/>
          <w:lang w:val="en-US"/>
        </w:rPr>
        <w:t xml:space="preserve"> and </w:t>
      </w:r>
      <w:r w:rsidR="00854CE9" w:rsidRPr="009F77FE">
        <w:rPr>
          <w:rFonts w:ascii="Calibri" w:hAnsi="Calibri"/>
          <w:szCs w:val="22"/>
          <w:lang w:val="en-US"/>
        </w:rPr>
        <w:t>deploying a</w:t>
      </w:r>
      <w:r w:rsidRPr="009F77FE">
        <w:rPr>
          <w:rFonts w:ascii="Calibri" w:hAnsi="Calibri"/>
          <w:szCs w:val="22"/>
          <w:lang w:val="en-US"/>
        </w:rPr>
        <w:t xml:space="preserve"> </w:t>
      </w:r>
      <w:r w:rsidR="00CB0BFB" w:rsidRPr="009F77FE">
        <w:rPr>
          <w:rFonts w:ascii="Calibri" w:hAnsi="Calibri"/>
          <w:szCs w:val="22"/>
          <w:lang w:val="en-US"/>
        </w:rPr>
        <w:t>2-year-long Geological and</w:t>
      </w:r>
      <w:r w:rsidR="00B32BC6" w:rsidRPr="009F77FE">
        <w:rPr>
          <w:rFonts w:ascii="Calibri" w:hAnsi="Calibri"/>
          <w:szCs w:val="22"/>
          <w:lang w:val="en-US"/>
        </w:rPr>
        <w:t xml:space="preserve"> Geophysical Training </w:t>
      </w:r>
      <w:r w:rsidR="00854CE9" w:rsidRPr="009F77FE">
        <w:rPr>
          <w:rFonts w:ascii="Calibri" w:hAnsi="Calibri"/>
          <w:szCs w:val="22"/>
          <w:lang w:val="en-US"/>
        </w:rPr>
        <w:t>curriculum</w:t>
      </w:r>
      <w:r w:rsidR="00B32BC6" w:rsidRPr="009F77FE">
        <w:rPr>
          <w:rFonts w:ascii="Calibri" w:hAnsi="Calibri"/>
          <w:szCs w:val="22"/>
          <w:lang w:val="en-US"/>
        </w:rPr>
        <w:t xml:space="preserve">. </w:t>
      </w:r>
      <w:r w:rsidR="00854CE9" w:rsidRPr="009F77FE">
        <w:rPr>
          <w:rFonts w:ascii="Calibri" w:hAnsi="Calibri"/>
          <w:szCs w:val="22"/>
          <w:lang w:val="en-US"/>
        </w:rPr>
        <w:t xml:space="preserve">Led online meetings and training sessions through Adobe Connect and Microsoft Lync web-conferencing software. </w:t>
      </w:r>
      <w:r w:rsidR="00CB0BFB" w:rsidRPr="009F77FE">
        <w:rPr>
          <w:rFonts w:ascii="Calibri" w:hAnsi="Calibri"/>
          <w:szCs w:val="22"/>
          <w:lang w:val="en-US"/>
        </w:rPr>
        <w:t>Worked across departments and teams to determine training project scope and appropriate KPI's.</w:t>
      </w:r>
      <w:r w:rsidR="00B32BC6" w:rsidRPr="009F77FE">
        <w:rPr>
          <w:rFonts w:ascii="Calibri" w:hAnsi="Calibri"/>
          <w:szCs w:val="22"/>
          <w:lang w:val="en-US"/>
        </w:rPr>
        <w:t xml:space="preserve"> </w:t>
      </w:r>
      <w:r w:rsidR="00854CE9" w:rsidRPr="009F77FE">
        <w:rPr>
          <w:rFonts w:ascii="Calibri" w:hAnsi="Calibri"/>
          <w:szCs w:val="22"/>
          <w:lang w:val="en-US"/>
        </w:rPr>
        <w:t>Oversaw</w:t>
      </w:r>
      <w:r w:rsidR="00CB0BFB" w:rsidRPr="009F77FE">
        <w:rPr>
          <w:rFonts w:ascii="Calibri" w:hAnsi="Calibri"/>
          <w:szCs w:val="22"/>
          <w:lang w:val="en-US"/>
        </w:rPr>
        <w:t xml:space="preserve"> the </w:t>
      </w:r>
      <w:r w:rsidRPr="009F77FE">
        <w:rPr>
          <w:rFonts w:ascii="Calibri" w:hAnsi="Calibri"/>
          <w:szCs w:val="22"/>
          <w:lang w:val="en-US"/>
        </w:rPr>
        <w:t>c</w:t>
      </w:r>
      <w:r w:rsidR="00CB0BFB" w:rsidRPr="009F77FE">
        <w:rPr>
          <w:rFonts w:ascii="Calibri" w:hAnsi="Calibri"/>
          <w:szCs w:val="22"/>
          <w:lang w:val="en-US"/>
        </w:rPr>
        <w:t xml:space="preserve">ontinuous </w:t>
      </w:r>
      <w:r w:rsidRPr="009F77FE">
        <w:rPr>
          <w:rFonts w:ascii="Calibri" w:hAnsi="Calibri"/>
          <w:szCs w:val="22"/>
          <w:lang w:val="en-US"/>
        </w:rPr>
        <w:t>i</w:t>
      </w:r>
      <w:r w:rsidR="00CB0BFB" w:rsidRPr="009F77FE">
        <w:rPr>
          <w:rFonts w:ascii="Calibri" w:hAnsi="Calibri"/>
          <w:szCs w:val="22"/>
          <w:lang w:val="en-US"/>
        </w:rPr>
        <w:t xml:space="preserve">mprovement </w:t>
      </w:r>
      <w:r w:rsidRPr="009F77FE">
        <w:rPr>
          <w:rFonts w:ascii="Calibri" w:hAnsi="Calibri"/>
          <w:szCs w:val="22"/>
          <w:lang w:val="en-US"/>
        </w:rPr>
        <w:t>c</w:t>
      </w:r>
      <w:r w:rsidR="00CB0BFB" w:rsidRPr="009F77FE">
        <w:rPr>
          <w:rFonts w:ascii="Calibri" w:hAnsi="Calibri"/>
          <w:szCs w:val="22"/>
          <w:lang w:val="en-US"/>
        </w:rPr>
        <w:t>ycle fo</w:t>
      </w:r>
      <w:r w:rsidR="00B14D37" w:rsidRPr="009F77FE">
        <w:rPr>
          <w:rFonts w:ascii="Calibri" w:hAnsi="Calibri"/>
          <w:szCs w:val="22"/>
          <w:lang w:val="en-US"/>
        </w:rPr>
        <w:t>r all deployed training m</w:t>
      </w:r>
      <w:r w:rsidR="00854CE9" w:rsidRPr="009F77FE">
        <w:rPr>
          <w:rFonts w:ascii="Calibri" w:hAnsi="Calibri"/>
          <w:szCs w:val="22"/>
          <w:lang w:val="en-US"/>
        </w:rPr>
        <w:t>odules.</w:t>
      </w:r>
    </w:p>
    <w:p w14:paraId="42655A16" w14:textId="77777777" w:rsidR="00CB0BFB" w:rsidRPr="009F77FE" w:rsidRDefault="00CB0BFB" w:rsidP="00CB0BFB">
      <w:pPr>
        <w:tabs>
          <w:tab w:val="left" w:pos="720"/>
          <w:tab w:val="left" w:pos="1440"/>
          <w:tab w:val="right" w:pos="10080"/>
        </w:tabs>
        <w:rPr>
          <w:rFonts w:ascii="Calibri" w:hAnsi="Calibri"/>
          <w:szCs w:val="22"/>
          <w:lang w:val="en-US"/>
        </w:rPr>
      </w:pPr>
    </w:p>
    <w:p w14:paraId="453DD043" w14:textId="77777777" w:rsidR="000E0528" w:rsidRPr="009F77FE" w:rsidRDefault="000E0528">
      <w:pPr>
        <w:rPr>
          <w:rFonts w:ascii="Calibri Light" w:hAnsi="Calibri Light"/>
          <w:b/>
          <w:szCs w:val="22"/>
          <w:lang w:val="en-US"/>
        </w:rPr>
      </w:pPr>
      <w:r w:rsidRPr="009F77FE">
        <w:rPr>
          <w:rFonts w:ascii="Calibri Light" w:hAnsi="Calibri Light"/>
          <w:b/>
          <w:szCs w:val="22"/>
          <w:lang w:val="en-US"/>
        </w:rPr>
        <w:t>EDUCATION</w:t>
      </w:r>
    </w:p>
    <w:p w14:paraId="6F6B851C" w14:textId="77777777" w:rsidR="000E0528" w:rsidRPr="009F77FE" w:rsidRDefault="000E0528">
      <w:pPr>
        <w:rPr>
          <w:rFonts w:ascii="Calibri" w:hAnsi="Calibri"/>
          <w:szCs w:val="22"/>
          <w:lang w:val="en-US"/>
        </w:rPr>
      </w:pPr>
      <w:r w:rsidRPr="009F77FE">
        <w:rPr>
          <w:rFonts w:ascii="Calibri" w:hAnsi="Calibri"/>
          <w:szCs w:val="22"/>
        </w:rPr>
        <w:t>Life</w:t>
      </w:r>
      <w:r w:rsidR="00892B85" w:rsidRPr="009F77FE">
        <w:rPr>
          <w:rFonts w:ascii="Calibri" w:hAnsi="Calibri"/>
          <w:szCs w:val="22"/>
          <w:lang w:val="en-US"/>
        </w:rPr>
        <w:t xml:space="preserve"> </w:t>
      </w:r>
      <w:r w:rsidR="00762075" w:rsidRPr="009F77FE">
        <w:rPr>
          <w:rFonts w:ascii="Calibri" w:hAnsi="Calibri"/>
          <w:szCs w:val="22"/>
        </w:rPr>
        <w:t xml:space="preserve">Pacific </w:t>
      </w:r>
      <w:r w:rsidR="00FF02D6">
        <w:rPr>
          <w:rFonts w:ascii="Calibri" w:hAnsi="Calibri"/>
          <w:szCs w:val="22"/>
          <w:lang w:val="en-US"/>
        </w:rPr>
        <w:t>University</w:t>
      </w:r>
      <w:r w:rsidR="004E2386" w:rsidRPr="009F77FE">
        <w:rPr>
          <w:rFonts w:ascii="Calibri" w:hAnsi="Calibri"/>
          <w:szCs w:val="22"/>
        </w:rPr>
        <w:t>, San Dimas CA</w:t>
      </w:r>
      <w:r w:rsidR="004E2386" w:rsidRPr="009F77FE">
        <w:rPr>
          <w:rFonts w:ascii="Calibri" w:hAnsi="Calibri"/>
          <w:szCs w:val="22"/>
          <w:lang w:val="en-US"/>
        </w:rPr>
        <w:t xml:space="preserve">, </w:t>
      </w:r>
      <w:r w:rsidR="00790FFE" w:rsidRPr="00790FFE">
        <w:rPr>
          <w:rFonts w:ascii="Calibri" w:hAnsi="Calibri"/>
          <w:b/>
          <w:szCs w:val="22"/>
        </w:rPr>
        <w:t>Bachelor</w:t>
      </w:r>
      <w:r w:rsidR="00790FFE" w:rsidRPr="00790FFE">
        <w:rPr>
          <w:rFonts w:ascii="Calibri" w:hAnsi="Calibri"/>
          <w:b/>
          <w:szCs w:val="22"/>
          <w:lang w:val="en-US"/>
        </w:rPr>
        <w:t xml:space="preserve"> of Art</w:t>
      </w:r>
      <w:r w:rsidR="00790FFE" w:rsidRPr="00790FFE">
        <w:rPr>
          <w:rFonts w:ascii="Calibri" w:hAnsi="Calibri"/>
          <w:b/>
          <w:szCs w:val="22"/>
        </w:rPr>
        <w:t>s</w:t>
      </w:r>
      <w:r w:rsidR="00790FFE" w:rsidRPr="009F77FE">
        <w:rPr>
          <w:rFonts w:ascii="Calibri" w:hAnsi="Calibri"/>
          <w:szCs w:val="22"/>
          <w:lang w:val="en-US"/>
        </w:rPr>
        <w:t xml:space="preserve">, </w:t>
      </w:r>
      <w:r w:rsidR="004E2386" w:rsidRPr="009F77FE">
        <w:rPr>
          <w:rFonts w:ascii="Calibri" w:hAnsi="Calibri"/>
          <w:szCs w:val="22"/>
          <w:lang w:val="en-US"/>
        </w:rPr>
        <w:t>GPA 3.95</w:t>
      </w:r>
      <w:r w:rsidR="00BF7EA6" w:rsidRPr="009F77FE">
        <w:rPr>
          <w:rFonts w:ascii="Calibri" w:hAnsi="Calibri"/>
          <w:szCs w:val="22"/>
          <w:lang w:val="en-US"/>
        </w:rPr>
        <w:t xml:space="preserve"> (</w:t>
      </w:r>
      <w:r w:rsidR="00BF7EA6" w:rsidRPr="00790FFE">
        <w:rPr>
          <w:rFonts w:ascii="Calibri" w:hAnsi="Calibri"/>
          <w:i/>
          <w:szCs w:val="22"/>
          <w:lang w:val="en-US"/>
        </w:rPr>
        <w:t>Magna Cum Laude</w:t>
      </w:r>
      <w:r w:rsidR="00BF7EA6" w:rsidRPr="009F77FE">
        <w:rPr>
          <w:rFonts w:ascii="Calibri" w:hAnsi="Calibri"/>
          <w:szCs w:val="22"/>
          <w:lang w:val="en-US"/>
        </w:rPr>
        <w:t>)</w:t>
      </w:r>
    </w:p>
    <w:p w14:paraId="0ADE7D29" w14:textId="77777777" w:rsidR="000E0528" w:rsidRPr="009F77FE" w:rsidRDefault="000E0528">
      <w:pPr>
        <w:rPr>
          <w:rFonts w:ascii="Calibri" w:hAnsi="Calibri"/>
          <w:szCs w:val="22"/>
          <w:lang w:val="en-US"/>
        </w:rPr>
      </w:pPr>
    </w:p>
    <w:p w14:paraId="14743649" w14:textId="77777777" w:rsidR="00A37166" w:rsidRPr="009F77FE" w:rsidRDefault="00933525" w:rsidP="00933525">
      <w:pPr>
        <w:rPr>
          <w:rFonts w:ascii="Calibri Light" w:hAnsi="Calibri Light"/>
          <w:b/>
          <w:szCs w:val="22"/>
          <w:lang w:val="en-US"/>
        </w:rPr>
      </w:pPr>
      <w:r w:rsidRPr="009F77FE">
        <w:rPr>
          <w:rFonts w:ascii="Calibri Light" w:hAnsi="Calibri Light"/>
          <w:b/>
          <w:szCs w:val="22"/>
          <w:lang w:val="en-US"/>
        </w:rPr>
        <w:t>ASSOCIATIONS</w:t>
      </w:r>
    </w:p>
    <w:p w14:paraId="49533E53" w14:textId="77777777" w:rsidR="00B5054A" w:rsidRDefault="00A37166" w:rsidP="00E87C5F">
      <w:pPr>
        <w:pStyle w:val="Li"/>
        <w:numPr>
          <w:ilvl w:val="0"/>
          <w:numId w:val="20"/>
        </w:numPr>
        <w:rPr>
          <w:rFonts w:ascii="Calibri" w:hAnsi="Calibri"/>
          <w:i/>
          <w:szCs w:val="22"/>
          <w:lang w:val="en-US"/>
        </w:rPr>
      </w:pPr>
      <w:r w:rsidRPr="00B5054A">
        <w:rPr>
          <w:rFonts w:ascii="Calibri" w:hAnsi="Calibri"/>
          <w:i/>
          <w:szCs w:val="22"/>
          <w:lang w:val="en-US"/>
        </w:rPr>
        <w:t xml:space="preserve">Member </w:t>
      </w:r>
      <w:r w:rsidR="00B5054A">
        <w:rPr>
          <w:rFonts w:ascii="Calibri" w:hAnsi="Calibri"/>
          <w:i/>
          <w:szCs w:val="22"/>
          <w:lang w:val="en-US"/>
        </w:rPr>
        <w:t xml:space="preserve">- </w:t>
      </w:r>
      <w:r w:rsidR="00345131" w:rsidRPr="00B5054A">
        <w:rPr>
          <w:rFonts w:ascii="Calibri" w:hAnsi="Calibri"/>
          <w:i/>
          <w:szCs w:val="22"/>
          <w:lang w:val="en-US"/>
        </w:rPr>
        <w:t xml:space="preserve">Association for Talent Development - </w:t>
      </w:r>
      <w:r w:rsidRPr="00B5054A">
        <w:rPr>
          <w:rFonts w:ascii="Calibri" w:hAnsi="Calibri"/>
          <w:i/>
          <w:szCs w:val="22"/>
          <w:lang w:val="en-US"/>
        </w:rPr>
        <w:t xml:space="preserve">ATD </w:t>
      </w:r>
      <w:r w:rsidR="00735D57" w:rsidRPr="00B5054A">
        <w:rPr>
          <w:rFonts w:ascii="Calibri" w:hAnsi="Calibri"/>
          <w:i/>
          <w:szCs w:val="22"/>
          <w:lang w:val="en-US"/>
        </w:rPr>
        <w:t>(Formerly AST</w:t>
      </w:r>
      <w:r w:rsidR="00745441" w:rsidRPr="00B5054A">
        <w:rPr>
          <w:rFonts w:ascii="Calibri" w:hAnsi="Calibri"/>
          <w:i/>
          <w:szCs w:val="22"/>
          <w:lang w:val="en-US"/>
        </w:rPr>
        <w:t>D</w:t>
      </w:r>
      <w:r w:rsidR="00C76973" w:rsidRPr="00B5054A">
        <w:rPr>
          <w:rFonts w:ascii="Calibri" w:hAnsi="Calibri"/>
          <w:i/>
          <w:szCs w:val="22"/>
          <w:lang w:val="en-US"/>
        </w:rPr>
        <w:t>)</w:t>
      </w:r>
    </w:p>
    <w:p w14:paraId="198ACBA6" w14:textId="77777777" w:rsidR="007C50DD" w:rsidRPr="00B5054A" w:rsidRDefault="007C50DD" w:rsidP="00E87C5F">
      <w:pPr>
        <w:pStyle w:val="Li"/>
        <w:numPr>
          <w:ilvl w:val="0"/>
          <w:numId w:val="20"/>
        </w:numPr>
        <w:rPr>
          <w:rFonts w:ascii="Calibri" w:hAnsi="Calibri"/>
          <w:i/>
          <w:szCs w:val="22"/>
          <w:lang w:val="en-US"/>
        </w:rPr>
      </w:pPr>
      <w:r w:rsidRPr="00B5054A">
        <w:rPr>
          <w:rFonts w:ascii="Calibri" w:hAnsi="Calibri"/>
          <w:i/>
          <w:szCs w:val="22"/>
          <w:lang w:val="en-US"/>
        </w:rPr>
        <w:t xml:space="preserve">Member </w:t>
      </w:r>
      <w:r w:rsidR="00C76973" w:rsidRPr="00B5054A">
        <w:rPr>
          <w:rFonts w:ascii="Calibri" w:hAnsi="Calibri"/>
          <w:i/>
          <w:szCs w:val="22"/>
          <w:lang w:val="en-US"/>
        </w:rPr>
        <w:t xml:space="preserve">- </w:t>
      </w:r>
      <w:r w:rsidRPr="00B5054A">
        <w:rPr>
          <w:rFonts w:ascii="Calibri" w:hAnsi="Calibri"/>
          <w:i/>
          <w:szCs w:val="22"/>
          <w:lang w:val="en-US"/>
        </w:rPr>
        <w:t>Articulate eLearning Heroes Community</w:t>
      </w:r>
    </w:p>
    <w:sectPr w:rsidR="007C50DD" w:rsidRPr="00B5054A" w:rsidSect="00A2382E">
      <w:type w:val="continuous"/>
      <w:pgSz w:w="12240" w:h="15840"/>
      <w:pgMar w:top="54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D4A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CACC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8AA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4A5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BA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845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685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9CF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4E7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AE49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0E8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0A5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088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00E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6A3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50E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AF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B6B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2BE6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82C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9E65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588D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486F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E8E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2C9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B4F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623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63C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460E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58F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86D9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A8BC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32C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0E8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B69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026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238B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98C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9CC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3A6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F02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F6D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B25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7CBE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4CC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7D0C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FCC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2EC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00C5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129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58AE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DAD4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C89C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A62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00C4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8A4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D60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F8C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A8C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88C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36D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A8C0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24F4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E6CE2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C467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58B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8C7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4C1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1E5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5E6F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500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2C9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8E1C59D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3125C65"/>
    <w:multiLevelType w:val="hybridMultilevel"/>
    <w:tmpl w:val="BBF8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D5D58"/>
    <w:multiLevelType w:val="hybridMultilevel"/>
    <w:tmpl w:val="72C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604A7"/>
    <w:multiLevelType w:val="hybridMultilevel"/>
    <w:tmpl w:val="3AA8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D3501"/>
    <w:multiLevelType w:val="hybridMultilevel"/>
    <w:tmpl w:val="3F28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4B30"/>
    <w:multiLevelType w:val="hybridMultilevel"/>
    <w:tmpl w:val="78BE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75DD9"/>
    <w:multiLevelType w:val="hybridMultilevel"/>
    <w:tmpl w:val="2A82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1FAC"/>
    <w:multiLevelType w:val="hybridMultilevel"/>
    <w:tmpl w:val="71EC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A3970"/>
    <w:multiLevelType w:val="multilevel"/>
    <w:tmpl w:val="6A1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E7862"/>
    <w:multiLevelType w:val="hybridMultilevel"/>
    <w:tmpl w:val="38F8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6453B"/>
    <w:multiLevelType w:val="hybridMultilevel"/>
    <w:tmpl w:val="8730B724"/>
    <w:lvl w:ilvl="0" w:tplc="628E38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BD682C"/>
    <w:multiLevelType w:val="hybridMultilevel"/>
    <w:tmpl w:val="5AAE5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8CF1B53"/>
    <w:multiLevelType w:val="hybridMultilevel"/>
    <w:tmpl w:val="CF86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C36A2"/>
    <w:multiLevelType w:val="hybridMultilevel"/>
    <w:tmpl w:val="6140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5A8D"/>
    <w:multiLevelType w:val="hybridMultilevel"/>
    <w:tmpl w:val="5C4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0"/>
  </w:num>
  <w:num w:numId="12">
    <w:abstractNumId w:val="21"/>
  </w:num>
  <w:num w:numId="13">
    <w:abstractNumId w:val="19"/>
  </w:num>
  <w:num w:numId="14">
    <w:abstractNumId w:val="11"/>
  </w:num>
  <w:num w:numId="15">
    <w:abstractNumId w:val="20"/>
  </w:num>
  <w:num w:numId="16">
    <w:abstractNumId w:val="16"/>
  </w:num>
  <w:num w:numId="17">
    <w:abstractNumId w:val="15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61"/>
    <w:rsid w:val="00011ECA"/>
    <w:rsid w:val="00040210"/>
    <w:rsid w:val="00042D1E"/>
    <w:rsid w:val="00045817"/>
    <w:rsid w:val="00051BED"/>
    <w:rsid w:val="00056103"/>
    <w:rsid w:val="00056FEA"/>
    <w:rsid w:val="000714D8"/>
    <w:rsid w:val="00074C52"/>
    <w:rsid w:val="000A1108"/>
    <w:rsid w:val="000A1559"/>
    <w:rsid w:val="000D0917"/>
    <w:rsid w:val="000D125D"/>
    <w:rsid w:val="000D32B5"/>
    <w:rsid w:val="000E0528"/>
    <w:rsid w:val="000F0BFC"/>
    <w:rsid w:val="000F4D44"/>
    <w:rsid w:val="00103F60"/>
    <w:rsid w:val="0010418F"/>
    <w:rsid w:val="001135F2"/>
    <w:rsid w:val="00120E23"/>
    <w:rsid w:val="00143F12"/>
    <w:rsid w:val="00154741"/>
    <w:rsid w:val="00161005"/>
    <w:rsid w:val="00195678"/>
    <w:rsid w:val="001C5CA5"/>
    <w:rsid w:val="001D4421"/>
    <w:rsid w:val="001E3004"/>
    <w:rsid w:val="001E6DAA"/>
    <w:rsid w:val="00210A7B"/>
    <w:rsid w:val="00227BF2"/>
    <w:rsid w:val="0025289A"/>
    <w:rsid w:val="00263E82"/>
    <w:rsid w:val="00264E66"/>
    <w:rsid w:val="002934A6"/>
    <w:rsid w:val="002B1132"/>
    <w:rsid w:val="002B11C7"/>
    <w:rsid w:val="002B2734"/>
    <w:rsid w:val="002B4D04"/>
    <w:rsid w:val="002F0171"/>
    <w:rsid w:val="00300AF8"/>
    <w:rsid w:val="00326105"/>
    <w:rsid w:val="00332952"/>
    <w:rsid w:val="00342104"/>
    <w:rsid w:val="003446DB"/>
    <w:rsid w:val="00345131"/>
    <w:rsid w:val="00345489"/>
    <w:rsid w:val="003730F3"/>
    <w:rsid w:val="00397CC0"/>
    <w:rsid w:val="003C5129"/>
    <w:rsid w:val="003D0BE7"/>
    <w:rsid w:val="00415027"/>
    <w:rsid w:val="00437A07"/>
    <w:rsid w:val="00443079"/>
    <w:rsid w:val="00450078"/>
    <w:rsid w:val="00452669"/>
    <w:rsid w:val="004679FE"/>
    <w:rsid w:val="00496283"/>
    <w:rsid w:val="004A34DB"/>
    <w:rsid w:val="004A5E63"/>
    <w:rsid w:val="004C639C"/>
    <w:rsid w:val="004E0C53"/>
    <w:rsid w:val="004E1744"/>
    <w:rsid w:val="004E2386"/>
    <w:rsid w:val="00527740"/>
    <w:rsid w:val="00541EDE"/>
    <w:rsid w:val="00556587"/>
    <w:rsid w:val="00557927"/>
    <w:rsid w:val="00566761"/>
    <w:rsid w:val="0057488D"/>
    <w:rsid w:val="00575E14"/>
    <w:rsid w:val="00577530"/>
    <w:rsid w:val="00592280"/>
    <w:rsid w:val="0059514C"/>
    <w:rsid w:val="005A00C2"/>
    <w:rsid w:val="005A42AD"/>
    <w:rsid w:val="005D1D41"/>
    <w:rsid w:val="005E4D1D"/>
    <w:rsid w:val="0060088B"/>
    <w:rsid w:val="00604CCF"/>
    <w:rsid w:val="006110B0"/>
    <w:rsid w:val="006121D4"/>
    <w:rsid w:val="00616507"/>
    <w:rsid w:val="00621C53"/>
    <w:rsid w:val="006352F2"/>
    <w:rsid w:val="00645885"/>
    <w:rsid w:val="00656F99"/>
    <w:rsid w:val="006622AF"/>
    <w:rsid w:val="00670E68"/>
    <w:rsid w:val="0069635A"/>
    <w:rsid w:val="006A7BAE"/>
    <w:rsid w:val="006B0890"/>
    <w:rsid w:val="00705DB7"/>
    <w:rsid w:val="00706BD7"/>
    <w:rsid w:val="00735D57"/>
    <w:rsid w:val="00745441"/>
    <w:rsid w:val="00751999"/>
    <w:rsid w:val="00762075"/>
    <w:rsid w:val="00774224"/>
    <w:rsid w:val="00790FFE"/>
    <w:rsid w:val="007C0A10"/>
    <w:rsid w:val="007C50DD"/>
    <w:rsid w:val="007D4E79"/>
    <w:rsid w:val="007D6AD1"/>
    <w:rsid w:val="00826268"/>
    <w:rsid w:val="00831511"/>
    <w:rsid w:val="00852197"/>
    <w:rsid w:val="00854CE9"/>
    <w:rsid w:val="00855CEE"/>
    <w:rsid w:val="00863C3B"/>
    <w:rsid w:val="0087297F"/>
    <w:rsid w:val="008735D0"/>
    <w:rsid w:val="00873A14"/>
    <w:rsid w:val="00873E10"/>
    <w:rsid w:val="008772D5"/>
    <w:rsid w:val="00884446"/>
    <w:rsid w:val="00892B85"/>
    <w:rsid w:val="008C2CAD"/>
    <w:rsid w:val="008C5CA0"/>
    <w:rsid w:val="008E148D"/>
    <w:rsid w:val="008E1D7F"/>
    <w:rsid w:val="008F07AC"/>
    <w:rsid w:val="009021E9"/>
    <w:rsid w:val="00907682"/>
    <w:rsid w:val="00923DFB"/>
    <w:rsid w:val="00925AAC"/>
    <w:rsid w:val="00933525"/>
    <w:rsid w:val="00943C52"/>
    <w:rsid w:val="00954149"/>
    <w:rsid w:val="00963B93"/>
    <w:rsid w:val="00967DFB"/>
    <w:rsid w:val="00971FA3"/>
    <w:rsid w:val="00986570"/>
    <w:rsid w:val="009A2761"/>
    <w:rsid w:val="009A4EFA"/>
    <w:rsid w:val="009B0A13"/>
    <w:rsid w:val="009B43F5"/>
    <w:rsid w:val="009D70A6"/>
    <w:rsid w:val="009D7692"/>
    <w:rsid w:val="009E20C1"/>
    <w:rsid w:val="009F77FE"/>
    <w:rsid w:val="00A13B69"/>
    <w:rsid w:val="00A2382E"/>
    <w:rsid w:val="00A34E15"/>
    <w:rsid w:val="00A35535"/>
    <w:rsid w:val="00A37166"/>
    <w:rsid w:val="00A41229"/>
    <w:rsid w:val="00A42A94"/>
    <w:rsid w:val="00A4625C"/>
    <w:rsid w:val="00A539C9"/>
    <w:rsid w:val="00A70C3B"/>
    <w:rsid w:val="00A753D8"/>
    <w:rsid w:val="00A9436C"/>
    <w:rsid w:val="00A97AB3"/>
    <w:rsid w:val="00AA0593"/>
    <w:rsid w:val="00AB24E1"/>
    <w:rsid w:val="00AB4188"/>
    <w:rsid w:val="00AC6AF6"/>
    <w:rsid w:val="00AD6007"/>
    <w:rsid w:val="00AE00A8"/>
    <w:rsid w:val="00AE07CF"/>
    <w:rsid w:val="00AE25CF"/>
    <w:rsid w:val="00B02595"/>
    <w:rsid w:val="00B02786"/>
    <w:rsid w:val="00B05669"/>
    <w:rsid w:val="00B05F3D"/>
    <w:rsid w:val="00B14D37"/>
    <w:rsid w:val="00B313FB"/>
    <w:rsid w:val="00B32BC6"/>
    <w:rsid w:val="00B334E2"/>
    <w:rsid w:val="00B5054A"/>
    <w:rsid w:val="00B85340"/>
    <w:rsid w:val="00B9693E"/>
    <w:rsid w:val="00BC16B4"/>
    <w:rsid w:val="00BE2C4C"/>
    <w:rsid w:val="00BE45FA"/>
    <w:rsid w:val="00BF7EA6"/>
    <w:rsid w:val="00C02C76"/>
    <w:rsid w:val="00C43967"/>
    <w:rsid w:val="00C547E3"/>
    <w:rsid w:val="00C60ED1"/>
    <w:rsid w:val="00C67EBF"/>
    <w:rsid w:val="00C76973"/>
    <w:rsid w:val="00C8502E"/>
    <w:rsid w:val="00C86379"/>
    <w:rsid w:val="00C92C93"/>
    <w:rsid w:val="00C96544"/>
    <w:rsid w:val="00CA60BC"/>
    <w:rsid w:val="00CB0BFB"/>
    <w:rsid w:val="00CB1E04"/>
    <w:rsid w:val="00CB309D"/>
    <w:rsid w:val="00CB63DD"/>
    <w:rsid w:val="00CB6AE3"/>
    <w:rsid w:val="00CB7714"/>
    <w:rsid w:val="00CB786F"/>
    <w:rsid w:val="00CD2B0C"/>
    <w:rsid w:val="00CD331E"/>
    <w:rsid w:val="00D023C1"/>
    <w:rsid w:val="00D0658C"/>
    <w:rsid w:val="00D263F2"/>
    <w:rsid w:val="00D40321"/>
    <w:rsid w:val="00D439B9"/>
    <w:rsid w:val="00D5267A"/>
    <w:rsid w:val="00D722F0"/>
    <w:rsid w:val="00D73418"/>
    <w:rsid w:val="00D87091"/>
    <w:rsid w:val="00D877CA"/>
    <w:rsid w:val="00D8795D"/>
    <w:rsid w:val="00D90047"/>
    <w:rsid w:val="00D930E1"/>
    <w:rsid w:val="00DB2506"/>
    <w:rsid w:val="00DB57EA"/>
    <w:rsid w:val="00DD7061"/>
    <w:rsid w:val="00DF0012"/>
    <w:rsid w:val="00E031CF"/>
    <w:rsid w:val="00E109C1"/>
    <w:rsid w:val="00E1123A"/>
    <w:rsid w:val="00E128A3"/>
    <w:rsid w:val="00E21EBF"/>
    <w:rsid w:val="00E32EDA"/>
    <w:rsid w:val="00E60FD8"/>
    <w:rsid w:val="00E6396F"/>
    <w:rsid w:val="00E80A0A"/>
    <w:rsid w:val="00E87C5F"/>
    <w:rsid w:val="00EA56DC"/>
    <w:rsid w:val="00EA5762"/>
    <w:rsid w:val="00EB44FA"/>
    <w:rsid w:val="00EC114B"/>
    <w:rsid w:val="00EC16EB"/>
    <w:rsid w:val="00EC79AE"/>
    <w:rsid w:val="00EF1875"/>
    <w:rsid w:val="00F24782"/>
    <w:rsid w:val="00F33948"/>
    <w:rsid w:val="00F34854"/>
    <w:rsid w:val="00F3509B"/>
    <w:rsid w:val="00F44B91"/>
    <w:rsid w:val="00F55FDE"/>
    <w:rsid w:val="00F77B47"/>
    <w:rsid w:val="00FB7D9C"/>
    <w:rsid w:val="00FC35E1"/>
    <w:rsid w:val="00FD1947"/>
    <w:rsid w:val="00FE4D5B"/>
    <w:rsid w:val="00FE6A1A"/>
    <w:rsid w:val="00FE7CA6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E63A6"/>
  <w15:chartTrackingRefBased/>
  <w15:docId w15:val="{864FBC28-FBBC-46C9-93F7-A376E08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uiPriority w:val="99"/>
    <w:unhideWhenUsed/>
    <w:rsid w:val="001C5CA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C5CA5"/>
  </w:style>
  <w:style w:type="table" w:styleId="TableGrid">
    <w:name w:val="Table Grid"/>
    <w:basedOn w:val="TableNormal"/>
    <w:uiPriority w:val="99"/>
    <w:unhideWhenUsed/>
    <w:rsid w:val="004E2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415027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CB0BFB"/>
  </w:style>
  <w:style w:type="character" w:styleId="UnresolvedMention">
    <w:name w:val="Unresolved Mention"/>
    <w:uiPriority w:val="99"/>
    <w:semiHidden/>
    <w:unhideWhenUsed/>
    <w:rsid w:val="00D8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audirsch@outlook.com" TargetMode="External"/><Relationship Id="rId5" Type="http://schemas.openxmlformats.org/officeDocument/2006/relationships/hyperlink" Target="http://www.dougaudirs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Resume2010</vt:lpstr>
    </vt:vector>
  </TitlesOfParts>
  <Company>Continental Airlines, Inc.</Company>
  <LinksUpToDate>false</LinksUpToDate>
  <CharactersWithSpaces>6365</CharactersWithSpaces>
  <SharedDoc>false</SharedDoc>
  <HLinks>
    <vt:vector size="12" baseType="variant">
      <vt:variant>
        <vt:i4>1048633</vt:i4>
      </vt:variant>
      <vt:variant>
        <vt:i4>3</vt:i4>
      </vt:variant>
      <vt:variant>
        <vt:i4>0</vt:i4>
      </vt:variant>
      <vt:variant>
        <vt:i4>5</vt:i4>
      </vt:variant>
      <vt:variant>
        <vt:lpwstr>mailto:dougaudirsch@outlook.com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http://www.dougaudirsch.com/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Resume2010</dc:title>
  <dc:subject/>
  <dc:creator>Doug and Stacy</dc:creator>
  <cp:keywords/>
  <cp:lastModifiedBy>Doug Audirsch</cp:lastModifiedBy>
  <cp:revision>5</cp:revision>
  <cp:lastPrinted>1900-01-01T06:00:00Z</cp:lastPrinted>
  <dcterms:created xsi:type="dcterms:W3CDTF">2025-04-09T13:40:00Z</dcterms:created>
  <dcterms:modified xsi:type="dcterms:W3CDTF">2025-09-12T16:17:00Z</dcterms:modified>
</cp:coreProperties>
</file>